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仿宋" w:hAnsi="仿宋" w:eastAsia="仿宋" w:cs="仿宋"/>
          <w:b/>
          <w:bCs/>
          <w:sz w:val="30"/>
          <w:szCs w:val="30"/>
          <w:lang w:eastAsia="zh-CN"/>
        </w:rPr>
      </w:pPr>
    </w:p>
    <w:p>
      <w:pPr>
        <w:snapToGrid w:val="0"/>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林西天一矿业开发有限公司</w:t>
      </w:r>
    </w:p>
    <w:p>
      <w:pPr>
        <w:snapToGrid w:val="0"/>
        <w:spacing w:line="360" w:lineRule="auto"/>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2021年第二季度主要负责人履职报告</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我是张春健，是林西天一矿业开发有限公司法人，作为公司安全生产主要负责人，在上级领导、各管理部门的领导和帮助下，认真贯彻落实《安全生产法》等法律法规，全面落实企业主体责任，建立健全全员安生产责任体系，全力抓好各项安全生产工作。目前我公司处生产状态，安全生产工作较平稳有序。现就公司2021年第二季度的安全生产工作及履职情况汇报如下</w:t>
      </w:r>
      <w:r>
        <w:rPr>
          <w:rFonts w:hint="eastAsia" w:ascii="仿宋" w:hAnsi="仿宋" w:eastAsia="仿宋" w:cs="仿宋"/>
          <w:sz w:val="30"/>
          <w:szCs w:val="30"/>
        </w:rPr>
        <w:t>：</w:t>
      </w:r>
    </w:p>
    <w:p>
      <w:pPr>
        <w:snapToGrid w:val="0"/>
        <w:spacing w:line="360" w:lineRule="auto"/>
        <w:outlineLvl w:val="0"/>
        <w:rPr>
          <w:rFonts w:hint="eastAsia" w:ascii="仿宋" w:hAnsi="仿宋" w:eastAsia="仿宋" w:cs="仿宋"/>
          <w:b/>
          <w:bCs/>
          <w:sz w:val="30"/>
          <w:szCs w:val="30"/>
        </w:rPr>
      </w:pPr>
      <w:r>
        <w:rPr>
          <w:rFonts w:hint="eastAsia" w:ascii="仿宋" w:hAnsi="仿宋" w:eastAsia="仿宋" w:cs="仿宋"/>
          <w:b/>
          <w:bCs/>
          <w:sz w:val="30"/>
          <w:szCs w:val="30"/>
        </w:rPr>
        <w:t>一、建立、健全本单位安全生产责任制</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1、公司依据法律法规要求共制定</w:t>
      </w:r>
      <w:r>
        <w:rPr>
          <w:rFonts w:hint="eastAsia" w:ascii="仿宋" w:hAnsi="仿宋" w:eastAsia="仿宋" w:cs="仿宋"/>
          <w:sz w:val="30"/>
          <w:szCs w:val="30"/>
          <w:lang w:eastAsia="zh-CN"/>
        </w:rPr>
        <w:t>全员</w:t>
      </w:r>
      <w:r>
        <w:rPr>
          <w:rFonts w:hint="eastAsia" w:ascii="仿宋" w:hAnsi="仿宋" w:eastAsia="仿宋" w:cs="仿宋"/>
          <w:sz w:val="30"/>
          <w:szCs w:val="30"/>
        </w:rPr>
        <w:t>安全生产责任制</w:t>
      </w:r>
      <w:r>
        <w:rPr>
          <w:rFonts w:hint="eastAsia" w:ascii="仿宋" w:hAnsi="仿宋" w:eastAsia="仿宋" w:cs="仿宋"/>
          <w:sz w:val="30"/>
          <w:szCs w:val="30"/>
          <w:lang w:val="en-US" w:eastAsia="zh-CN"/>
        </w:rPr>
        <w:t>49</w:t>
      </w:r>
      <w:r>
        <w:rPr>
          <w:rFonts w:hint="eastAsia" w:ascii="仿宋" w:hAnsi="仿宋" w:eastAsia="仿宋" w:cs="仿宋"/>
          <w:sz w:val="30"/>
          <w:szCs w:val="30"/>
        </w:rPr>
        <w:t>项，明确了公司主要负责人与分管负责人的安全生产职责分工，</w:t>
      </w:r>
      <w:bookmarkStart w:id="0" w:name="_GoBack"/>
      <w:bookmarkEnd w:id="0"/>
      <w:r>
        <w:rPr>
          <w:rFonts w:hint="eastAsia" w:ascii="仿宋" w:hAnsi="仿宋" w:eastAsia="仿宋" w:cs="仿宋"/>
          <w:sz w:val="30"/>
          <w:szCs w:val="30"/>
        </w:rPr>
        <w:t>安全生产责任制覆盖了公司所有职能部门、各级管理人员、生产技术人员和岗位操作人员。</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2、公司主要负责人与各分管领导、分管领导与分管职能部门或生产单位、各生产单位及职能部门与员工层层签订安全生产责任书，做到了横向到边、纵向到底。</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3、公司根据法律法规要求和组织机构变化情况成立安全生产委员会，主要负责人担任安委会主任，分管负责人及</w:t>
      </w:r>
      <w:r>
        <w:rPr>
          <w:rFonts w:hint="eastAsia" w:ascii="仿宋" w:hAnsi="仿宋" w:eastAsia="仿宋" w:cs="仿宋"/>
          <w:sz w:val="30"/>
          <w:szCs w:val="30"/>
          <w:lang w:eastAsia="zh-CN"/>
        </w:rPr>
        <w:t>各部室、车间</w:t>
      </w:r>
      <w:r>
        <w:rPr>
          <w:rFonts w:hint="eastAsia" w:ascii="仿宋" w:hAnsi="仿宋" w:eastAsia="仿宋" w:cs="仿宋"/>
          <w:sz w:val="30"/>
          <w:szCs w:val="30"/>
        </w:rPr>
        <w:t>管理人员、安全管理人员为安委会成员。安委会下设</w:t>
      </w:r>
      <w:r>
        <w:rPr>
          <w:rFonts w:hint="eastAsia" w:ascii="仿宋" w:hAnsi="仿宋" w:eastAsia="仿宋" w:cs="仿宋"/>
          <w:sz w:val="30"/>
          <w:szCs w:val="30"/>
          <w:lang w:eastAsia="zh-CN"/>
        </w:rPr>
        <w:t>办公室于安环部</w:t>
      </w:r>
      <w:r>
        <w:rPr>
          <w:rFonts w:hint="eastAsia" w:ascii="仿宋" w:hAnsi="仿宋" w:eastAsia="仿宋" w:cs="仿宋"/>
          <w:sz w:val="30"/>
          <w:szCs w:val="30"/>
        </w:rPr>
        <w:t>，按照安委会工作制度正常开展工作。</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4、20</w:t>
      </w:r>
      <w:r>
        <w:rPr>
          <w:rFonts w:hint="eastAsia" w:ascii="仿宋" w:hAnsi="仿宋" w:eastAsia="仿宋" w:cs="仿宋"/>
          <w:sz w:val="30"/>
          <w:szCs w:val="30"/>
          <w:lang w:val="en-US" w:eastAsia="zh-CN"/>
        </w:rPr>
        <w:t>21</w:t>
      </w:r>
      <w:r>
        <w:rPr>
          <w:rFonts w:hint="eastAsia" w:ascii="仿宋" w:hAnsi="仿宋" w:eastAsia="仿宋" w:cs="仿宋"/>
          <w:sz w:val="30"/>
          <w:szCs w:val="30"/>
        </w:rPr>
        <w:t>年为了加强公司安全管理工作，</w:t>
      </w:r>
      <w:r>
        <w:rPr>
          <w:rFonts w:hint="eastAsia" w:ascii="仿宋" w:hAnsi="仿宋" w:eastAsia="仿宋" w:cs="仿宋"/>
          <w:sz w:val="30"/>
          <w:szCs w:val="30"/>
          <w:lang w:eastAsia="zh-CN"/>
        </w:rPr>
        <w:t>我公司现有注册安全工程师</w:t>
      </w:r>
      <w:r>
        <w:rPr>
          <w:rFonts w:hint="eastAsia" w:ascii="仿宋" w:hAnsi="仿宋" w:eastAsia="仿宋" w:cs="仿宋"/>
          <w:sz w:val="30"/>
          <w:szCs w:val="30"/>
          <w:lang w:val="en-US" w:eastAsia="zh-CN"/>
        </w:rPr>
        <w:t>1名，专职安全管理人员2名，</w:t>
      </w:r>
      <w:r>
        <w:rPr>
          <w:rFonts w:hint="eastAsia" w:ascii="仿宋" w:hAnsi="仿宋" w:eastAsia="仿宋" w:cs="仿宋"/>
          <w:sz w:val="30"/>
          <w:szCs w:val="30"/>
        </w:rPr>
        <w:t>公司安全组织机构设置及岗位配置符合法律法规要求。</w:t>
      </w:r>
    </w:p>
    <w:p>
      <w:pPr>
        <w:snapToGrid w:val="0"/>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组织制定本单位安全生产规章制度和安全操作规程。</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1、公司建立了包含安全生产责任制、隐患排查、风险</w:t>
      </w:r>
      <w:r>
        <w:rPr>
          <w:rFonts w:hint="eastAsia" w:ascii="仿宋" w:hAnsi="仿宋" w:eastAsia="仿宋" w:cs="仿宋"/>
          <w:sz w:val="30"/>
          <w:szCs w:val="30"/>
          <w:lang w:eastAsia="zh-CN"/>
        </w:rPr>
        <w:t>管控</w:t>
      </w:r>
      <w:r>
        <w:rPr>
          <w:rFonts w:hint="eastAsia" w:ascii="仿宋" w:hAnsi="仿宋" w:eastAsia="仿宋" w:cs="仿宋"/>
          <w:sz w:val="30"/>
          <w:szCs w:val="30"/>
        </w:rPr>
        <w:t>、安全培训教育、劳保用品防护、危险化学品</w:t>
      </w:r>
      <w:r>
        <w:rPr>
          <w:rFonts w:hint="eastAsia" w:ascii="仿宋" w:hAnsi="仿宋" w:eastAsia="仿宋" w:cs="仿宋"/>
          <w:sz w:val="30"/>
          <w:szCs w:val="30"/>
          <w:lang w:eastAsia="zh-CN"/>
        </w:rPr>
        <w:t>安全管理</w:t>
      </w:r>
      <w:r>
        <w:rPr>
          <w:rFonts w:hint="eastAsia" w:ascii="仿宋" w:hAnsi="仿宋" w:eastAsia="仿宋" w:cs="仿宋"/>
          <w:sz w:val="30"/>
          <w:szCs w:val="30"/>
        </w:rPr>
        <w:t>、</w:t>
      </w:r>
      <w:r>
        <w:rPr>
          <w:rFonts w:hint="eastAsia" w:ascii="仿宋" w:hAnsi="仿宋" w:eastAsia="仿宋" w:cs="仿宋"/>
          <w:sz w:val="30"/>
          <w:szCs w:val="30"/>
          <w:lang w:eastAsia="zh-CN"/>
        </w:rPr>
        <w:t>特殊作业安全管理</w:t>
      </w:r>
      <w:r>
        <w:rPr>
          <w:rFonts w:hint="eastAsia" w:ascii="仿宋" w:hAnsi="仿宋" w:eastAsia="仿宋" w:cs="仿宋"/>
          <w:sz w:val="30"/>
          <w:szCs w:val="30"/>
        </w:rPr>
        <w:t>、消防、</w:t>
      </w:r>
      <w:r>
        <w:rPr>
          <w:rFonts w:hint="eastAsia" w:ascii="仿宋" w:hAnsi="仿宋" w:eastAsia="仿宋" w:cs="仿宋"/>
          <w:sz w:val="30"/>
          <w:szCs w:val="30"/>
          <w:lang w:eastAsia="zh-CN"/>
        </w:rPr>
        <w:t>应急、</w:t>
      </w:r>
      <w:r>
        <w:rPr>
          <w:rFonts w:hint="eastAsia" w:ascii="仿宋" w:hAnsi="仿宋" w:eastAsia="仿宋" w:cs="仿宋"/>
          <w:sz w:val="30"/>
          <w:szCs w:val="30"/>
        </w:rPr>
        <w:t>安全奖惩考核等各类安全生产规章制度共</w:t>
      </w:r>
      <w:r>
        <w:rPr>
          <w:rFonts w:hint="eastAsia" w:ascii="仿宋" w:hAnsi="仿宋" w:eastAsia="仿宋" w:cs="仿宋"/>
          <w:sz w:val="30"/>
          <w:szCs w:val="30"/>
          <w:lang w:val="en-US" w:eastAsia="zh-CN"/>
        </w:rPr>
        <w:t>130余项</w:t>
      </w:r>
      <w:r>
        <w:rPr>
          <w:rFonts w:hint="eastAsia" w:ascii="仿宋" w:hAnsi="仿宋" w:eastAsia="仿宋" w:cs="仿宋"/>
          <w:sz w:val="30"/>
          <w:szCs w:val="30"/>
        </w:rPr>
        <w:t>，公司20</w:t>
      </w:r>
      <w:r>
        <w:rPr>
          <w:rFonts w:hint="eastAsia" w:ascii="仿宋" w:hAnsi="仿宋" w:eastAsia="仿宋" w:cs="仿宋"/>
          <w:sz w:val="30"/>
          <w:szCs w:val="30"/>
          <w:lang w:val="en-US" w:eastAsia="zh-CN"/>
        </w:rPr>
        <w:t>21</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月份对安全管理制度进行了评审修订，目前运行情况良好。</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2、公司各生产</w:t>
      </w:r>
      <w:r>
        <w:rPr>
          <w:rFonts w:hint="eastAsia" w:ascii="仿宋" w:hAnsi="仿宋" w:eastAsia="仿宋" w:cs="仿宋"/>
          <w:sz w:val="30"/>
          <w:szCs w:val="30"/>
          <w:lang w:eastAsia="zh-CN"/>
        </w:rPr>
        <w:t>岗位</w:t>
      </w:r>
      <w:r>
        <w:rPr>
          <w:rFonts w:hint="eastAsia" w:ascii="仿宋" w:hAnsi="仿宋" w:eastAsia="仿宋" w:cs="仿宋"/>
          <w:sz w:val="30"/>
          <w:szCs w:val="30"/>
        </w:rPr>
        <w:t>根据生产工艺情况制定了</w:t>
      </w:r>
      <w:r>
        <w:rPr>
          <w:rFonts w:hint="eastAsia" w:ascii="仿宋" w:hAnsi="仿宋" w:eastAsia="仿宋" w:cs="仿宋"/>
          <w:sz w:val="30"/>
          <w:szCs w:val="30"/>
          <w:lang w:eastAsia="zh-CN"/>
        </w:rPr>
        <w:t>包含我公司所有岗位的</w:t>
      </w:r>
      <w:r>
        <w:rPr>
          <w:rFonts w:hint="eastAsia" w:ascii="仿宋" w:hAnsi="仿宋" w:eastAsia="仿宋" w:cs="仿宋"/>
          <w:sz w:val="30"/>
          <w:szCs w:val="30"/>
        </w:rPr>
        <w:t>安全操作规程共计</w:t>
      </w:r>
      <w:r>
        <w:rPr>
          <w:rFonts w:hint="eastAsia" w:ascii="仿宋" w:hAnsi="仿宋" w:eastAsia="仿宋" w:cs="仿宋"/>
          <w:sz w:val="30"/>
          <w:szCs w:val="30"/>
          <w:lang w:val="en-US" w:eastAsia="zh-CN"/>
        </w:rPr>
        <w:t>19</w:t>
      </w:r>
      <w:r>
        <w:rPr>
          <w:rFonts w:hint="eastAsia" w:ascii="仿宋" w:hAnsi="仿宋" w:eastAsia="仿宋" w:cs="仿宋"/>
          <w:sz w:val="30"/>
          <w:szCs w:val="30"/>
        </w:rPr>
        <w:t>项，20</w:t>
      </w:r>
      <w:r>
        <w:rPr>
          <w:rFonts w:hint="eastAsia" w:ascii="仿宋" w:hAnsi="仿宋" w:eastAsia="仿宋" w:cs="仿宋"/>
          <w:sz w:val="30"/>
          <w:szCs w:val="30"/>
          <w:lang w:val="en-US" w:eastAsia="zh-CN"/>
        </w:rPr>
        <w:t>21</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月份组织对操作规程进行了评审修订，目前各项操作规程与工艺实际情况相符合，与国家法律法规要求相符。</w:t>
      </w:r>
    </w:p>
    <w:p>
      <w:pPr>
        <w:snapToGrid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3、上述管理制度及操作规程经评审发布后，</w:t>
      </w:r>
      <w:r>
        <w:rPr>
          <w:rFonts w:hint="eastAsia" w:ascii="仿宋" w:hAnsi="仿宋" w:eastAsia="仿宋" w:cs="仿宋"/>
          <w:sz w:val="30"/>
          <w:szCs w:val="30"/>
          <w:lang w:eastAsia="zh-CN"/>
        </w:rPr>
        <w:t>从</w:t>
      </w:r>
      <w:r>
        <w:rPr>
          <w:rFonts w:hint="eastAsia" w:ascii="仿宋" w:hAnsi="仿宋" w:eastAsia="仿宋" w:cs="仿宋"/>
          <w:sz w:val="30"/>
          <w:szCs w:val="30"/>
        </w:rPr>
        <w:t>公司层面、车间班组层面进行了宣贯培训。</w:t>
      </w:r>
    </w:p>
    <w:p>
      <w:pPr>
        <w:snapToGrid w:val="0"/>
        <w:spacing w:line="360" w:lineRule="auto"/>
        <w:rPr>
          <w:rFonts w:hint="eastAsia" w:ascii="仿宋" w:hAnsi="仿宋" w:eastAsia="仿宋" w:cs="仿宋"/>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保证安全生产投入的有效实施工作。</w:t>
      </w:r>
    </w:p>
    <w:p>
      <w:pPr>
        <w:snapToGrid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公司依据《中华人民共和国安全生产法》、企业安全生产费用提取和使用管理办法》（财企【2012】16 号）等有关法律法规国家有关法律法规的要求，</w:t>
      </w:r>
      <w:r>
        <w:rPr>
          <w:rFonts w:hint="eastAsia" w:ascii="仿宋" w:hAnsi="仿宋" w:eastAsia="仿宋" w:cs="仿宋"/>
          <w:sz w:val="30"/>
          <w:szCs w:val="30"/>
          <w:lang w:eastAsia="zh-CN"/>
        </w:rPr>
        <w:t>足额提取安全生产费用，</w:t>
      </w:r>
      <w:r>
        <w:rPr>
          <w:rFonts w:hint="eastAsia" w:ascii="仿宋" w:hAnsi="仿宋" w:eastAsia="仿宋" w:cs="仿宋"/>
          <w:sz w:val="30"/>
          <w:szCs w:val="30"/>
        </w:rPr>
        <w:t>用于加强安全生产管理，保证安全资金的有效投入，改善劳动条件，保障员工生命和身体健康等</w:t>
      </w:r>
      <w:r>
        <w:rPr>
          <w:rFonts w:hint="eastAsia" w:ascii="仿宋" w:hAnsi="仿宋" w:eastAsia="仿宋" w:cs="仿宋"/>
          <w:sz w:val="30"/>
          <w:szCs w:val="30"/>
          <w:lang w:val="en-US" w:eastAsia="zh-CN"/>
        </w:rPr>
        <w:t>。2021年我公司安全生产费用提取额度为265万余元。</w:t>
      </w:r>
    </w:p>
    <w:p>
      <w:pPr>
        <w:snapToGrid w:val="0"/>
        <w:spacing w:line="360" w:lineRule="auto"/>
        <w:ind w:firstLine="600"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督促、检查本单位的安全生产工作，及时消除生产安全事故隐患工作。</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20</w:t>
      </w:r>
      <w:r>
        <w:rPr>
          <w:rFonts w:hint="eastAsia" w:ascii="仿宋" w:hAnsi="仿宋" w:eastAsia="仿宋" w:cs="仿宋"/>
          <w:sz w:val="30"/>
          <w:szCs w:val="30"/>
          <w:lang w:val="en-US" w:eastAsia="zh-CN"/>
        </w:rPr>
        <w:t>21</w:t>
      </w:r>
      <w:r>
        <w:rPr>
          <w:rFonts w:hint="eastAsia" w:ascii="仿宋" w:hAnsi="仿宋" w:eastAsia="仿宋" w:cs="仿宋"/>
          <w:sz w:val="30"/>
          <w:szCs w:val="30"/>
        </w:rPr>
        <w:t>年</w:t>
      </w:r>
      <w:r>
        <w:rPr>
          <w:rFonts w:hint="eastAsia" w:ascii="仿宋" w:hAnsi="仿宋" w:eastAsia="仿宋" w:cs="仿宋"/>
          <w:sz w:val="30"/>
          <w:szCs w:val="30"/>
          <w:lang w:eastAsia="zh-CN"/>
        </w:rPr>
        <w:t>第二季度定期</w:t>
      </w:r>
      <w:r>
        <w:rPr>
          <w:rFonts w:hint="eastAsia" w:ascii="仿宋" w:hAnsi="仿宋" w:eastAsia="仿宋" w:cs="仿宋"/>
          <w:sz w:val="30"/>
          <w:szCs w:val="30"/>
        </w:rPr>
        <w:t>组织召开了安全生产专题会议，会议上形成的各项安全生产工作任务形成会议纪要，定责任人、定时间下发各部门执行。</w:t>
      </w:r>
    </w:p>
    <w:p>
      <w:pPr>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2、2021</w:t>
      </w:r>
      <w:r>
        <w:rPr>
          <w:rFonts w:hint="eastAsia" w:ascii="仿宋" w:hAnsi="仿宋" w:eastAsia="仿宋" w:cs="仿宋"/>
          <w:sz w:val="30"/>
          <w:szCs w:val="30"/>
        </w:rPr>
        <w:t>年</w:t>
      </w:r>
      <w:r>
        <w:rPr>
          <w:rFonts w:hint="eastAsia" w:ascii="仿宋" w:hAnsi="仿宋" w:eastAsia="仿宋" w:cs="仿宋"/>
          <w:sz w:val="30"/>
          <w:szCs w:val="30"/>
          <w:lang w:eastAsia="zh-CN"/>
        </w:rPr>
        <w:t>第二季度</w:t>
      </w:r>
      <w:r>
        <w:rPr>
          <w:rFonts w:hint="eastAsia" w:ascii="仿宋" w:hAnsi="仿宋" w:eastAsia="仿宋" w:cs="仿宋"/>
          <w:sz w:val="30"/>
          <w:szCs w:val="30"/>
        </w:rPr>
        <w:t>亲自组织或参加了</w:t>
      </w:r>
      <w:r>
        <w:rPr>
          <w:rFonts w:hint="eastAsia" w:ascii="仿宋" w:hAnsi="仿宋" w:eastAsia="仿宋" w:cs="仿宋"/>
          <w:sz w:val="30"/>
          <w:szCs w:val="30"/>
          <w:lang w:val="en-US" w:eastAsia="zh-CN"/>
        </w:rPr>
        <w:t>12</w:t>
      </w:r>
      <w:r>
        <w:rPr>
          <w:rFonts w:hint="eastAsia" w:ascii="仿宋" w:hAnsi="仿宋" w:eastAsia="仿宋" w:cs="仿宋"/>
          <w:sz w:val="30"/>
          <w:szCs w:val="30"/>
        </w:rPr>
        <w:t>次安全生产大检查工作，包含专业性检查、季节性检查、重大活动及节假日前检查等；同时督促分管负责人和安环部按有关规定每周组织开展一次安全生产检查工作，发现的各类安全问题</w:t>
      </w:r>
      <w:r>
        <w:rPr>
          <w:rFonts w:hint="eastAsia" w:ascii="仿宋" w:hAnsi="仿宋" w:eastAsia="仿宋" w:cs="仿宋"/>
          <w:sz w:val="30"/>
          <w:szCs w:val="30"/>
          <w:lang w:eastAsia="zh-CN"/>
        </w:rPr>
        <w:t>落实整改。</w:t>
      </w:r>
      <w:r>
        <w:rPr>
          <w:rFonts w:hint="eastAsia" w:ascii="仿宋" w:hAnsi="仿宋" w:eastAsia="仿宋" w:cs="仿宋"/>
          <w:sz w:val="30"/>
          <w:szCs w:val="30"/>
          <w:lang w:val="en-US" w:eastAsia="zh-CN"/>
        </w:rPr>
        <w:t>公司积极开展隐患排查活动，按照安全标准化体系要求，定期组织安全检查，针对查出的问题，下发了隐患整改通知单，专人落实整改，2021年第二季度共查出安全隐患17项，其中重大隐患0项，一般隐患17项，截止至2021年6月29日，17项隐患已全部完成整改并通过验收。</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公司建立并执行领导干部带班制度，下发领导干部带班值班表，公司主要负责人</w:t>
      </w:r>
      <w:r>
        <w:rPr>
          <w:rFonts w:hint="eastAsia" w:ascii="仿宋" w:hAnsi="仿宋" w:eastAsia="仿宋" w:cs="仿宋"/>
          <w:sz w:val="30"/>
          <w:szCs w:val="30"/>
          <w:lang w:eastAsia="zh-CN"/>
        </w:rPr>
        <w:t>及</w:t>
      </w:r>
      <w:r>
        <w:rPr>
          <w:rFonts w:hint="eastAsia" w:ascii="仿宋" w:hAnsi="仿宋" w:eastAsia="仿宋" w:cs="仿宋"/>
          <w:sz w:val="30"/>
          <w:szCs w:val="30"/>
        </w:rPr>
        <w:t>分管领导排班带班，各层管理人员及技术人员安排值班。</w:t>
      </w:r>
    </w:p>
    <w:p>
      <w:pPr>
        <w:snapToGrid w:val="0"/>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公司对现场作业安全“三违”现象建立检查管控体系，执行日常巡查、例行检查、夜间抽查等方式进行查处和纠正，</w:t>
      </w:r>
      <w:r>
        <w:rPr>
          <w:rFonts w:hint="eastAsia" w:ascii="仿宋" w:hAnsi="仿宋" w:eastAsia="仿宋" w:cs="仿宋"/>
          <w:sz w:val="30"/>
          <w:szCs w:val="30"/>
          <w:lang w:val="en-US" w:eastAsia="zh-CN"/>
        </w:rPr>
        <w:t>2021</w:t>
      </w:r>
      <w:r>
        <w:rPr>
          <w:rFonts w:hint="eastAsia" w:ascii="仿宋" w:hAnsi="仿宋" w:eastAsia="仿宋" w:cs="仿宋"/>
          <w:sz w:val="30"/>
          <w:szCs w:val="30"/>
        </w:rPr>
        <w:t>年</w:t>
      </w:r>
      <w:r>
        <w:rPr>
          <w:rFonts w:hint="eastAsia" w:ascii="仿宋" w:hAnsi="仿宋" w:eastAsia="仿宋" w:cs="仿宋"/>
          <w:sz w:val="30"/>
          <w:szCs w:val="30"/>
          <w:lang w:eastAsia="zh-CN"/>
        </w:rPr>
        <w:t>第二季度</w:t>
      </w:r>
      <w:r>
        <w:rPr>
          <w:rFonts w:hint="eastAsia" w:ascii="仿宋" w:hAnsi="仿宋" w:eastAsia="仿宋" w:cs="仿宋"/>
          <w:sz w:val="30"/>
          <w:szCs w:val="30"/>
        </w:rPr>
        <w:t>共查处纠正</w:t>
      </w:r>
      <w:r>
        <w:rPr>
          <w:rFonts w:hint="eastAsia" w:ascii="仿宋" w:hAnsi="仿宋" w:eastAsia="仿宋" w:cs="仿宋"/>
          <w:sz w:val="30"/>
          <w:szCs w:val="30"/>
          <w:lang w:eastAsia="zh-CN"/>
        </w:rPr>
        <w:t>“三违现象”</w:t>
      </w:r>
      <w:r>
        <w:rPr>
          <w:rFonts w:hint="eastAsia" w:ascii="仿宋" w:hAnsi="仿宋" w:eastAsia="仿宋" w:cs="仿宋"/>
          <w:sz w:val="30"/>
          <w:szCs w:val="30"/>
          <w:lang w:val="en-US" w:eastAsia="zh-CN"/>
        </w:rPr>
        <w:t>0</w:t>
      </w:r>
      <w:r>
        <w:rPr>
          <w:rFonts w:hint="eastAsia" w:ascii="仿宋" w:hAnsi="仿宋" w:eastAsia="仿宋" w:cs="仿宋"/>
          <w:sz w:val="30"/>
          <w:szCs w:val="30"/>
        </w:rPr>
        <w:t>起</w:t>
      </w:r>
      <w:r>
        <w:rPr>
          <w:rFonts w:hint="eastAsia" w:ascii="仿宋" w:hAnsi="仿宋" w:eastAsia="仿宋" w:cs="仿宋"/>
          <w:sz w:val="30"/>
          <w:szCs w:val="30"/>
          <w:lang w:eastAsia="zh-CN"/>
        </w:rPr>
        <w:t>。</w:t>
      </w:r>
    </w:p>
    <w:p>
      <w:pPr>
        <w:numPr>
          <w:ilvl w:val="0"/>
          <w:numId w:val="0"/>
        </w:numPr>
        <w:snapToGrid w:val="0"/>
        <w:spacing w:line="360" w:lineRule="auto"/>
        <w:ind w:firstLine="300" w:firstLineChars="100"/>
        <w:rPr>
          <w:rFonts w:hint="eastAsia" w:ascii="仿宋" w:hAnsi="仿宋" w:eastAsia="仿宋" w:cs="仿宋"/>
          <w:b/>
          <w:bCs/>
          <w:sz w:val="30"/>
          <w:szCs w:val="30"/>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组织制定并实施本单位的生产安全事故应急救援预案情况。</w:t>
      </w:r>
    </w:p>
    <w:p>
      <w:pPr>
        <w:numPr>
          <w:ilvl w:val="0"/>
          <w:numId w:val="1"/>
        </w:num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完善公司</w:t>
      </w:r>
      <w:r>
        <w:rPr>
          <w:rFonts w:hint="eastAsia" w:ascii="仿宋" w:hAnsi="仿宋" w:eastAsia="仿宋" w:cs="仿宋"/>
          <w:sz w:val="30"/>
          <w:szCs w:val="30"/>
        </w:rPr>
        <w:t>应急体系</w:t>
      </w:r>
      <w:r>
        <w:rPr>
          <w:rFonts w:hint="eastAsia" w:ascii="仿宋" w:hAnsi="仿宋" w:eastAsia="仿宋" w:cs="仿宋"/>
          <w:sz w:val="30"/>
          <w:szCs w:val="30"/>
          <w:lang w:eastAsia="zh-CN"/>
        </w:rPr>
        <w:t>，定期对现场处置方案、专项预案、综合预案进行内部评审及修订。</w:t>
      </w:r>
    </w:p>
    <w:p>
      <w:pPr>
        <w:numPr>
          <w:ilvl w:val="0"/>
          <w:numId w:val="1"/>
        </w:numPr>
        <w:ind w:left="0" w:leftChars="0"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按相关法律法规要求</w:t>
      </w:r>
      <w:r>
        <w:rPr>
          <w:rFonts w:hint="eastAsia" w:ascii="仿宋" w:hAnsi="仿宋" w:eastAsia="仿宋" w:cs="仿宋"/>
          <w:sz w:val="30"/>
          <w:szCs w:val="30"/>
        </w:rPr>
        <w:t>公司制定</w:t>
      </w:r>
      <w:r>
        <w:rPr>
          <w:rFonts w:hint="eastAsia" w:ascii="仿宋" w:hAnsi="仿宋" w:eastAsia="仿宋" w:cs="仿宋"/>
          <w:sz w:val="30"/>
          <w:szCs w:val="30"/>
          <w:lang w:eastAsia="zh-CN"/>
        </w:rPr>
        <w:t>并落实</w:t>
      </w:r>
      <w:r>
        <w:rPr>
          <w:rFonts w:hint="eastAsia" w:ascii="仿宋" w:hAnsi="仿宋" w:eastAsia="仿宋" w:cs="仿宋"/>
          <w:sz w:val="30"/>
          <w:szCs w:val="30"/>
          <w:lang w:val="en-US" w:eastAsia="zh-CN"/>
        </w:rPr>
        <w:t>2021年</w:t>
      </w:r>
      <w:r>
        <w:rPr>
          <w:rFonts w:hint="eastAsia" w:ascii="仿宋" w:hAnsi="仿宋" w:eastAsia="仿宋" w:cs="仿宋"/>
          <w:sz w:val="30"/>
          <w:szCs w:val="30"/>
        </w:rPr>
        <w:t>应急救援预案的年度演练计划</w:t>
      </w:r>
      <w:r>
        <w:rPr>
          <w:rFonts w:hint="eastAsia" w:ascii="仿宋" w:hAnsi="仿宋" w:eastAsia="仿宋" w:cs="仿宋"/>
          <w:sz w:val="30"/>
          <w:szCs w:val="30"/>
          <w:lang w:eastAsia="zh-CN"/>
        </w:rPr>
        <w:t>。</w:t>
      </w:r>
    </w:p>
    <w:p>
      <w:pPr>
        <w:numPr>
          <w:ilvl w:val="0"/>
          <w:numId w:val="0"/>
        </w:numPr>
        <w:ind w:firstLine="300" w:firstLineChars="100"/>
        <w:rPr>
          <w:rFonts w:hint="eastAsia" w:ascii="仿宋" w:hAnsi="仿宋" w:eastAsia="仿宋" w:cs="仿宋"/>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组织落实安全生产教育和培训工作。</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1、2021年初公司依据国家法律法规，结合公司实际情况制定了全年总体安全培训计划，包括新入场员工三级安全教育培训，老职工再培训，特种作业人安全教育培训等。</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2021年公司对现场特殊工种岗位人员外派培训考试机构进行培训取证，包含氟化工工艺、低压电工、煤气作业等特殊岗位作业人员，目前特殊工种岗位人员持证上岗符合国家法规要求。组织参加危险化学品生产企业主要负责人、安全生产管理人员再教育培训。</w:t>
      </w:r>
    </w:p>
    <w:p>
      <w:pPr>
        <w:numPr>
          <w:ilvl w:val="0"/>
          <w:numId w:val="2"/>
        </w:numPr>
        <w:ind w:left="450" w:leftChars="0" w:firstLine="0" w:firstLineChars="0"/>
        <w:rPr>
          <w:rFonts w:hint="eastAsia" w:ascii="仿宋" w:hAnsi="仿宋" w:eastAsia="仿宋" w:cs="仿宋"/>
          <w:b/>
          <w:bCs/>
          <w:sz w:val="30"/>
          <w:szCs w:val="30"/>
          <w:lang w:eastAsia="zh-CN"/>
        </w:rPr>
      </w:pPr>
      <w:r>
        <w:rPr>
          <w:rFonts w:hint="eastAsia" w:ascii="仿宋" w:hAnsi="仿宋" w:eastAsia="仿宋" w:cs="仿宋"/>
          <w:b/>
          <w:bCs/>
          <w:sz w:val="30"/>
          <w:szCs w:val="30"/>
        </w:rPr>
        <w:t>组织</w:t>
      </w:r>
      <w:r>
        <w:rPr>
          <w:rFonts w:hint="eastAsia" w:ascii="仿宋" w:hAnsi="仿宋" w:eastAsia="仿宋" w:cs="仿宋"/>
          <w:b/>
          <w:bCs/>
          <w:sz w:val="30"/>
          <w:szCs w:val="30"/>
          <w:lang w:eastAsia="zh-CN"/>
        </w:rPr>
        <w:t>开展安全生产月活动。</w:t>
      </w:r>
    </w:p>
    <w:p>
      <w:pPr>
        <w:pStyle w:val="2"/>
        <w:numPr>
          <w:ilvl w:val="0"/>
          <w:numId w:val="3"/>
        </w:numPr>
        <w:ind w:left="610" w:leftChars="0" w:firstLine="0" w:firstLineChars="0"/>
        <w:rPr>
          <w:rFonts w:hint="eastAsia"/>
          <w:b w:val="0"/>
          <w:bCs w:val="0"/>
          <w:lang w:val="en-US" w:eastAsia="zh-CN"/>
        </w:rPr>
      </w:pPr>
      <w:r>
        <w:rPr>
          <w:rFonts w:hint="eastAsia"/>
          <w:b w:val="0"/>
          <w:bCs w:val="0"/>
          <w:lang w:val="en-US" w:eastAsia="zh-CN"/>
        </w:rPr>
        <w:t>组织开展安全生产月启动仪式。</w:t>
      </w:r>
    </w:p>
    <w:p>
      <w:pPr>
        <w:pStyle w:val="2"/>
        <w:numPr>
          <w:ilvl w:val="0"/>
          <w:numId w:val="3"/>
        </w:numPr>
        <w:ind w:left="610" w:leftChars="0" w:firstLine="0" w:firstLineChars="0"/>
        <w:rPr>
          <w:rFonts w:hint="default"/>
          <w:b w:val="0"/>
          <w:bCs w:val="0"/>
          <w:lang w:val="en-US" w:eastAsia="zh-CN"/>
        </w:rPr>
      </w:pPr>
      <w:r>
        <w:rPr>
          <w:rFonts w:hint="eastAsia"/>
          <w:b w:val="0"/>
          <w:bCs w:val="0"/>
          <w:lang w:val="en-US" w:eastAsia="zh-CN"/>
        </w:rPr>
        <w:t>组织拟定并落实安全生产月活动方案。</w:t>
      </w:r>
    </w:p>
    <w:p>
      <w:pPr>
        <w:pStyle w:val="2"/>
        <w:numPr>
          <w:ilvl w:val="0"/>
          <w:numId w:val="3"/>
        </w:numPr>
        <w:ind w:left="610" w:leftChars="0" w:firstLine="0" w:firstLineChars="0"/>
        <w:rPr>
          <w:rFonts w:hint="default"/>
          <w:b w:val="0"/>
          <w:bCs w:val="0"/>
          <w:lang w:val="en-US" w:eastAsia="zh-CN"/>
        </w:rPr>
      </w:pPr>
      <w:r>
        <w:rPr>
          <w:rFonts w:hint="eastAsia"/>
          <w:b w:val="0"/>
          <w:bCs w:val="0"/>
          <w:lang w:val="en-US" w:eastAsia="zh-CN"/>
        </w:rPr>
        <w:t>组织参加上级监管部门开展的各类安全生产月活动。</w:t>
      </w:r>
    </w:p>
    <w:p>
      <w:pPr>
        <w:pStyle w:val="2"/>
        <w:numPr>
          <w:numId w:val="0"/>
        </w:numPr>
        <w:ind w:left="610" w:leftChars="0"/>
        <w:rPr>
          <w:rFonts w:hint="default"/>
          <w:b w:val="0"/>
          <w:bCs w:val="0"/>
          <w:lang w:val="en-US" w:eastAsia="zh-CN"/>
        </w:rPr>
      </w:pPr>
      <w:r>
        <w:rPr>
          <w:rFonts w:hint="eastAsia"/>
          <w:b/>
          <w:bCs/>
          <w:lang w:val="en-US" w:eastAsia="zh-CN"/>
        </w:rPr>
        <w:t>八、</w:t>
      </w:r>
      <w:r>
        <w:rPr>
          <w:rFonts w:hint="eastAsia"/>
          <w:b w:val="0"/>
          <w:bCs w:val="0"/>
          <w:lang w:val="en-US" w:eastAsia="zh-CN"/>
        </w:rPr>
        <w:t>二季度我公司迎接上级监管部门检查两次，共查出隐患55项，接到整改指令后，我公司针对所有隐患制定了整改及风险管控方案，整改进度稳步推进。</w:t>
      </w:r>
    </w:p>
    <w:p>
      <w:pPr>
        <w:pStyle w:val="2"/>
        <w:numPr>
          <w:numId w:val="0"/>
        </w:numPr>
        <w:ind w:left="610" w:leftChars="0"/>
        <w:rPr>
          <w:rFonts w:hint="default"/>
          <w:b w:val="0"/>
          <w:bCs w:val="0"/>
          <w:lang w:val="en-US" w:eastAsia="zh-CN"/>
        </w:rPr>
      </w:pPr>
    </w:p>
    <w:p>
      <w:pPr>
        <w:pStyle w:val="2"/>
        <w:rPr>
          <w:rFonts w:hint="default"/>
          <w:lang w:val="en-US" w:eastAsia="zh-CN"/>
        </w:rPr>
      </w:pPr>
    </w:p>
    <w:p>
      <w:pPr>
        <w:widowControl/>
        <w:snapToGrid w:val="0"/>
        <w:spacing w:after="75" w:line="360" w:lineRule="auto"/>
        <w:rPr>
          <w:rFonts w:hint="eastAsia" w:ascii="仿宋" w:hAnsi="仿宋" w:eastAsia="仿宋" w:cs="仿宋"/>
          <w:kern w:val="2"/>
          <w:sz w:val="30"/>
          <w:szCs w:val="30"/>
          <w:lang w:val="en-US" w:eastAsia="zh-CN" w:bidi="ar-SA"/>
        </w:rPr>
      </w:pPr>
    </w:p>
    <w:p>
      <w:pPr>
        <w:widowControl/>
        <w:snapToGrid w:val="0"/>
        <w:spacing w:after="75" w:line="360" w:lineRule="auto"/>
        <w:jc w:val="righ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林西天一矿业开发有限公司</w:t>
      </w:r>
    </w:p>
    <w:p>
      <w:pPr>
        <w:pStyle w:val="2"/>
        <w:jc w:val="righ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张春健</w:t>
      </w:r>
    </w:p>
    <w:p>
      <w:pPr>
        <w:pStyle w:val="2"/>
        <w:jc w:val="righ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2021年6月29日</w:t>
      </w:r>
    </w:p>
    <w:sectPr>
      <w:footerReference r:id="rId3" w:type="default"/>
      <w:footerReference r:id="rId4" w:type="even"/>
      <w:pgSz w:w="11906" w:h="16838"/>
      <w:pgMar w:top="1134" w:right="1134" w:bottom="1134" w:left="113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sz w:val="28"/>
        <w:szCs w:val="28"/>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- 5 -</w:t>
    </w:r>
    <w:r>
      <w:rPr>
        <w:sz w:val="28"/>
        <w:szCs w:val="28"/>
      </w:rPr>
      <w:fldChar w:fldCharType="end"/>
    </w:r>
  </w:p>
  <w:p>
    <w:pPr>
      <w:pStyle w:val="8"/>
      <w:framePr w:w="1149" w:wrap="around" w:vAnchor="text" w:hAnchor="page" w:x="9173" w:y="7"/>
      <w:ind w:right="320" w:rightChars="100"/>
      <w:jc w:val="right"/>
      <w:rPr>
        <w:rStyle w:val="15"/>
        <w:sz w:val="28"/>
        <w:szCs w:val="28"/>
      </w:rPr>
    </w:pP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sz w:val="28"/>
        <w:szCs w:val="28"/>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- 6 -</w:t>
    </w:r>
    <w:r>
      <w:rPr>
        <w:sz w:val="28"/>
        <w:szCs w:val="28"/>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439870"/>
    <w:multiLevelType w:val="singleLevel"/>
    <w:tmpl w:val="9F439870"/>
    <w:lvl w:ilvl="0" w:tentative="0">
      <w:start w:val="7"/>
      <w:numFmt w:val="chineseCounting"/>
      <w:suff w:val="nothing"/>
      <w:lvlText w:val="%1、"/>
      <w:lvlJc w:val="left"/>
      <w:pPr>
        <w:ind w:left="450" w:leftChars="0" w:firstLine="0" w:firstLineChars="0"/>
      </w:pPr>
      <w:rPr>
        <w:rFonts w:hint="eastAsia"/>
      </w:rPr>
    </w:lvl>
  </w:abstractNum>
  <w:abstractNum w:abstractNumId="1">
    <w:nsid w:val="DB57C759"/>
    <w:multiLevelType w:val="singleLevel"/>
    <w:tmpl w:val="DB57C759"/>
    <w:lvl w:ilvl="0" w:tentative="0">
      <w:start w:val="1"/>
      <w:numFmt w:val="decimal"/>
      <w:suff w:val="nothing"/>
      <w:lvlText w:val="%1、"/>
      <w:lvlJc w:val="left"/>
    </w:lvl>
  </w:abstractNum>
  <w:abstractNum w:abstractNumId="2">
    <w:nsid w:val="F1C9EC60"/>
    <w:multiLevelType w:val="singleLevel"/>
    <w:tmpl w:val="F1C9EC60"/>
    <w:lvl w:ilvl="0" w:tentative="0">
      <w:start w:val="1"/>
      <w:numFmt w:val="decimal"/>
      <w:suff w:val="nothing"/>
      <w:lvlText w:val="%1、"/>
      <w:lvlJc w:val="left"/>
      <w:pPr>
        <w:ind w:left="61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7C55"/>
    <w:rsid w:val="00035801"/>
    <w:rsid w:val="000528E5"/>
    <w:rsid w:val="000535AC"/>
    <w:rsid w:val="00056C90"/>
    <w:rsid w:val="00065996"/>
    <w:rsid w:val="000A495E"/>
    <w:rsid w:val="000C17A0"/>
    <w:rsid w:val="000D3399"/>
    <w:rsid w:val="000E604A"/>
    <w:rsid w:val="000F0EEE"/>
    <w:rsid w:val="00101400"/>
    <w:rsid w:val="00103485"/>
    <w:rsid w:val="001040B1"/>
    <w:rsid w:val="00126406"/>
    <w:rsid w:val="00126C86"/>
    <w:rsid w:val="00127BBF"/>
    <w:rsid w:val="00141379"/>
    <w:rsid w:val="00170C70"/>
    <w:rsid w:val="00180C04"/>
    <w:rsid w:val="001917C6"/>
    <w:rsid w:val="001B0C22"/>
    <w:rsid w:val="001D2BA6"/>
    <w:rsid w:val="001E6668"/>
    <w:rsid w:val="001F02E7"/>
    <w:rsid w:val="00200F24"/>
    <w:rsid w:val="00245354"/>
    <w:rsid w:val="002676D0"/>
    <w:rsid w:val="00282D4B"/>
    <w:rsid w:val="002854CD"/>
    <w:rsid w:val="00287CCC"/>
    <w:rsid w:val="0029007A"/>
    <w:rsid w:val="002A79C4"/>
    <w:rsid w:val="002D7B10"/>
    <w:rsid w:val="003114CA"/>
    <w:rsid w:val="00316A31"/>
    <w:rsid w:val="003229F3"/>
    <w:rsid w:val="00330A84"/>
    <w:rsid w:val="00334075"/>
    <w:rsid w:val="00393DDA"/>
    <w:rsid w:val="003F12CF"/>
    <w:rsid w:val="0043211C"/>
    <w:rsid w:val="004427FE"/>
    <w:rsid w:val="00444F2E"/>
    <w:rsid w:val="004669B2"/>
    <w:rsid w:val="00490F9F"/>
    <w:rsid w:val="00491572"/>
    <w:rsid w:val="004B6715"/>
    <w:rsid w:val="004C0C4A"/>
    <w:rsid w:val="00521D64"/>
    <w:rsid w:val="00556C40"/>
    <w:rsid w:val="00556FAB"/>
    <w:rsid w:val="00571A4D"/>
    <w:rsid w:val="005D0950"/>
    <w:rsid w:val="005D3503"/>
    <w:rsid w:val="005E0904"/>
    <w:rsid w:val="00622D1D"/>
    <w:rsid w:val="00657413"/>
    <w:rsid w:val="006B28AF"/>
    <w:rsid w:val="0072447D"/>
    <w:rsid w:val="00770D50"/>
    <w:rsid w:val="00785ADD"/>
    <w:rsid w:val="0079244C"/>
    <w:rsid w:val="007A37D8"/>
    <w:rsid w:val="007B2ACB"/>
    <w:rsid w:val="007B6543"/>
    <w:rsid w:val="008009DD"/>
    <w:rsid w:val="008209AC"/>
    <w:rsid w:val="00850B78"/>
    <w:rsid w:val="00853552"/>
    <w:rsid w:val="0086460A"/>
    <w:rsid w:val="00877206"/>
    <w:rsid w:val="00887FFD"/>
    <w:rsid w:val="008A2085"/>
    <w:rsid w:val="008B7C55"/>
    <w:rsid w:val="008C39AD"/>
    <w:rsid w:val="008F6154"/>
    <w:rsid w:val="00951B4B"/>
    <w:rsid w:val="009B7C88"/>
    <w:rsid w:val="00A33DEE"/>
    <w:rsid w:val="00A53F41"/>
    <w:rsid w:val="00A67752"/>
    <w:rsid w:val="00A74D29"/>
    <w:rsid w:val="00A82CC8"/>
    <w:rsid w:val="00AB2DF8"/>
    <w:rsid w:val="00AD403F"/>
    <w:rsid w:val="00B150AD"/>
    <w:rsid w:val="00B17320"/>
    <w:rsid w:val="00B40E55"/>
    <w:rsid w:val="00B753A8"/>
    <w:rsid w:val="00BB0B86"/>
    <w:rsid w:val="00BC49E0"/>
    <w:rsid w:val="00BD12DE"/>
    <w:rsid w:val="00C10F78"/>
    <w:rsid w:val="00C448A7"/>
    <w:rsid w:val="00C65E34"/>
    <w:rsid w:val="00C71410"/>
    <w:rsid w:val="00C91841"/>
    <w:rsid w:val="00CB52CA"/>
    <w:rsid w:val="00CB77C9"/>
    <w:rsid w:val="00CE3CA7"/>
    <w:rsid w:val="00D25639"/>
    <w:rsid w:val="00D36910"/>
    <w:rsid w:val="00D613B8"/>
    <w:rsid w:val="00DC44E7"/>
    <w:rsid w:val="00DE05B4"/>
    <w:rsid w:val="00DF1938"/>
    <w:rsid w:val="00DF79E2"/>
    <w:rsid w:val="00E76BD4"/>
    <w:rsid w:val="00E76DFA"/>
    <w:rsid w:val="00EB09B6"/>
    <w:rsid w:val="00EB4C17"/>
    <w:rsid w:val="00ED38DC"/>
    <w:rsid w:val="00EF14FF"/>
    <w:rsid w:val="00F0732B"/>
    <w:rsid w:val="00F130DD"/>
    <w:rsid w:val="00F80670"/>
    <w:rsid w:val="00FA058E"/>
    <w:rsid w:val="00FD709D"/>
    <w:rsid w:val="00FE2670"/>
    <w:rsid w:val="0C577090"/>
    <w:rsid w:val="0C8F55DC"/>
    <w:rsid w:val="0CCB2652"/>
    <w:rsid w:val="0E331A52"/>
    <w:rsid w:val="0E3B40E5"/>
    <w:rsid w:val="0EAC068B"/>
    <w:rsid w:val="14F0099C"/>
    <w:rsid w:val="15D16BE6"/>
    <w:rsid w:val="1AB62074"/>
    <w:rsid w:val="1E754CCA"/>
    <w:rsid w:val="21336D93"/>
    <w:rsid w:val="2583442F"/>
    <w:rsid w:val="2CA2662B"/>
    <w:rsid w:val="2F842144"/>
    <w:rsid w:val="389D2053"/>
    <w:rsid w:val="3B152572"/>
    <w:rsid w:val="3BCD3D47"/>
    <w:rsid w:val="3D664F33"/>
    <w:rsid w:val="3DB96807"/>
    <w:rsid w:val="3E1E5C7A"/>
    <w:rsid w:val="3FCD1AE3"/>
    <w:rsid w:val="419B6CD6"/>
    <w:rsid w:val="42073CC9"/>
    <w:rsid w:val="42CD6014"/>
    <w:rsid w:val="4318026A"/>
    <w:rsid w:val="441C3269"/>
    <w:rsid w:val="466E12A1"/>
    <w:rsid w:val="482F2437"/>
    <w:rsid w:val="48507C56"/>
    <w:rsid w:val="49A15485"/>
    <w:rsid w:val="4EBE6DA9"/>
    <w:rsid w:val="4F406A8F"/>
    <w:rsid w:val="50414BF9"/>
    <w:rsid w:val="504264A6"/>
    <w:rsid w:val="51F40846"/>
    <w:rsid w:val="53D12BC0"/>
    <w:rsid w:val="542F2ACE"/>
    <w:rsid w:val="543448CC"/>
    <w:rsid w:val="546707E5"/>
    <w:rsid w:val="5AD22906"/>
    <w:rsid w:val="5D212ABA"/>
    <w:rsid w:val="61F65B32"/>
    <w:rsid w:val="62236AD3"/>
    <w:rsid w:val="63B17AD4"/>
    <w:rsid w:val="647E3477"/>
    <w:rsid w:val="648B6932"/>
    <w:rsid w:val="64CB02C6"/>
    <w:rsid w:val="696E67FA"/>
    <w:rsid w:val="6A195B93"/>
    <w:rsid w:val="6A210B32"/>
    <w:rsid w:val="6A672DA8"/>
    <w:rsid w:val="6D0C707F"/>
    <w:rsid w:val="6F206892"/>
    <w:rsid w:val="6FB83BE3"/>
    <w:rsid w:val="71894214"/>
    <w:rsid w:val="71AC3E20"/>
    <w:rsid w:val="738E733D"/>
    <w:rsid w:val="76CA25A9"/>
    <w:rsid w:val="78E67DC1"/>
    <w:rsid w:val="796918C9"/>
    <w:rsid w:val="7A744DF0"/>
    <w:rsid w:val="7B4B5B69"/>
    <w:rsid w:val="7C71014E"/>
    <w:rsid w:val="7FBA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99"/>
    <w:pPr>
      <w:ind w:left="200" w:hanging="200" w:hangingChars="200"/>
    </w:pPr>
  </w:style>
  <w:style w:type="paragraph" w:styleId="3">
    <w:name w:val="Document Map"/>
    <w:basedOn w:val="1"/>
    <w:semiHidden/>
    <w:qFormat/>
    <w:uiPriority w:val="0"/>
    <w:pPr>
      <w:shd w:val="clear" w:color="auto" w:fill="000080"/>
    </w:pPr>
  </w:style>
  <w:style w:type="paragraph" w:styleId="4">
    <w:name w:val="Body Text"/>
    <w:basedOn w:val="1"/>
    <w:qFormat/>
    <w:uiPriority w:val="0"/>
    <w:pPr>
      <w:tabs>
        <w:tab w:val="left" w:pos="3476"/>
      </w:tabs>
      <w:spacing w:before="240" w:line="420" w:lineRule="exact"/>
    </w:pPr>
    <w:rPr>
      <w:rFonts w:ascii="宋体" w:hAnsi="宋体" w:eastAsia="宋体"/>
      <w:sz w:val="28"/>
      <w:szCs w:val="44"/>
    </w:rPr>
  </w:style>
  <w:style w:type="paragraph" w:styleId="5">
    <w:name w:val="Block Text"/>
    <w:basedOn w:val="1"/>
    <w:qFormat/>
    <w:uiPriority w:val="0"/>
    <w:pPr>
      <w:ind w:left="1295" w:leftChars="100" w:right="316" w:rightChars="100" w:hanging="979" w:hangingChars="500"/>
    </w:pPr>
    <w:rPr>
      <w:rFonts w:ascii="仿宋_GB2312"/>
      <w:szCs w:val="24"/>
    </w:rPr>
  </w:style>
  <w:style w:type="paragraph" w:styleId="6">
    <w:name w:val="Date"/>
    <w:basedOn w:val="1"/>
    <w:next w:val="1"/>
    <w:qFormat/>
    <w:uiPriority w:val="0"/>
    <w:pPr>
      <w:ind w:left="100" w:leftChars="2500"/>
    </w:pPr>
    <w:rPr>
      <w:rFonts w:ascii="宋体" w:hAnsi="宋体" w:eastAsia="宋体"/>
      <w:szCs w:val="4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styleId="17">
    <w:name w:val="footnote reference"/>
    <w:basedOn w:val="13"/>
    <w:semiHidden/>
    <w:qFormat/>
    <w:uiPriority w:val="0"/>
    <w:rPr>
      <w:vertAlign w:val="superscript"/>
    </w:rPr>
  </w:style>
  <w:style w:type="character" w:customStyle="1" w:styleId="18">
    <w:name w:val="highlight1"/>
    <w:basedOn w:val="13"/>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480</Words>
  <Characters>2740</Characters>
  <Lines>22</Lines>
  <Paragraphs>6</Paragraphs>
  <TotalTime>178</TotalTime>
  <ScaleCrop>false</ScaleCrop>
  <LinksUpToDate>false</LinksUpToDate>
  <CharactersWithSpaces>3214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2018-11-09T02:17:00Z</dcterms:created>
  <dc:creator>DELL</dc:creator>
  <cp:lastModifiedBy>番薯</cp:lastModifiedBy>
  <cp:lastPrinted>2019-09-20T08:10:00Z</cp:lastPrinted>
  <dcterms:modified xsi:type="dcterms:W3CDTF">2021-06-29T06:41:40Z</dcterms:modified>
  <dc:title>秘　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