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仿宋_GB2312" w:eastAsia="仿宋_GB2312"/>
          <w:b/>
          <w:bCs/>
          <w:color w:val="auto"/>
          <w:sz w:val="36"/>
          <w:szCs w:val="36"/>
        </w:rPr>
      </w:pPr>
      <w:r>
        <w:rPr>
          <w:rFonts w:hint="eastAsia" w:ascii="仿宋_GB2312" w:eastAsia="仿宋_GB2312"/>
          <w:b/>
          <w:bCs/>
          <w:color w:val="auto"/>
          <w:sz w:val="36"/>
          <w:szCs w:val="36"/>
        </w:rPr>
        <w:t>企业主要负责人安全生产履职情况报告</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rPr>
        <w:t>一、</w:t>
      </w:r>
      <w:r>
        <w:rPr>
          <w:rFonts w:hint="eastAsia" w:ascii="仿宋_GB2312" w:eastAsia="仿宋_GB2312" w:cs="Times New Roman"/>
          <w:color w:val="auto"/>
          <w:sz w:val="28"/>
          <w:szCs w:val="28"/>
          <w:lang w:eastAsia="zh-CN"/>
        </w:rPr>
        <w:t>严格落实公司安全生产责任制</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eastAsia="仿宋_GB2312" w:cs="Times New Roman"/>
          <w:color w:val="auto"/>
          <w:sz w:val="28"/>
          <w:szCs w:val="28"/>
          <w:lang w:eastAsia="zh-CN"/>
        </w:rPr>
      </w:pPr>
      <w:r>
        <w:rPr>
          <w:rFonts w:hint="eastAsia" w:ascii="仿宋_GB2312" w:eastAsia="仿宋_GB2312"/>
          <w:color w:val="auto"/>
          <w:sz w:val="28"/>
          <w:szCs w:val="28"/>
          <w:lang w:eastAsia="zh-CN"/>
        </w:rPr>
        <w:t>根据</w:t>
      </w:r>
      <w:r>
        <w:rPr>
          <w:rFonts w:hint="eastAsia" w:ascii="仿宋_GB2312" w:eastAsia="仿宋_GB2312"/>
          <w:color w:val="auto"/>
          <w:sz w:val="28"/>
          <w:szCs w:val="28"/>
        </w:rPr>
        <w:t>各部门</w:t>
      </w:r>
      <w:r>
        <w:rPr>
          <w:rFonts w:hint="eastAsia" w:ascii="仿宋_GB2312" w:eastAsia="仿宋_GB2312"/>
          <w:color w:val="auto"/>
          <w:sz w:val="28"/>
          <w:szCs w:val="28"/>
          <w:lang w:eastAsia="zh-CN"/>
        </w:rPr>
        <w:t>岗位职责和</w:t>
      </w:r>
      <w:r>
        <w:rPr>
          <w:rFonts w:hint="eastAsia" w:ascii="仿宋_GB2312" w:eastAsia="仿宋_GB2312"/>
          <w:color w:val="auto"/>
          <w:sz w:val="28"/>
          <w:szCs w:val="28"/>
        </w:rPr>
        <w:t>各岗位</w:t>
      </w:r>
      <w:r>
        <w:rPr>
          <w:rFonts w:hint="eastAsia" w:ascii="仿宋_GB2312" w:eastAsia="仿宋_GB2312"/>
          <w:color w:val="auto"/>
          <w:sz w:val="28"/>
          <w:szCs w:val="28"/>
          <w:lang w:eastAsia="zh-CN"/>
        </w:rPr>
        <w:t>职工</w:t>
      </w:r>
      <w:r>
        <w:rPr>
          <w:rFonts w:hint="eastAsia" w:ascii="仿宋_GB2312" w:eastAsia="仿宋_GB2312"/>
          <w:color w:val="auto"/>
          <w:sz w:val="28"/>
          <w:szCs w:val="28"/>
        </w:rPr>
        <w:t>的安全生产责任制</w:t>
      </w:r>
      <w:r>
        <w:rPr>
          <w:rFonts w:hint="eastAsia" w:ascii="仿宋_GB2312" w:eastAsia="仿宋_GB2312"/>
          <w:color w:val="auto"/>
          <w:sz w:val="28"/>
          <w:szCs w:val="28"/>
          <w:lang w:eastAsia="zh-CN"/>
        </w:rPr>
        <w:t>，扎实推进责任落实。每月考核安全生产责任制落实情况，每季度评定一次责任落实，表现优异地予以奖励，表现差的给予处罚。二季度安全生产责任制落实中公司化产车间评定为优秀等级，公司予以了奖励。</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s="Times New Roman"/>
          <w:color w:val="auto"/>
          <w:sz w:val="28"/>
          <w:szCs w:val="28"/>
        </w:rPr>
      </w:pPr>
      <w:r>
        <w:rPr>
          <w:rFonts w:hint="eastAsia" w:ascii="仿宋_GB2312" w:eastAsia="仿宋_GB2312" w:cs="Times New Roman"/>
          <w:color w:val="auto"/>
          <w:sz w:val="28"/>
          <w:szCs w:val="28"/>
        </w:rPr>
        <w:t>二、</w:t>
      </w:r>
      <w:r>
        <w:rPr>
          <w:rFonts w:hint="eastAsia" w:ascii="仿宋_GB2312" w:eastAsia="仿宋_GB2312" w:cs="Times New Roman"/>
          <w:color w:val="auto"/>
          <w:sz w:val="28"/>
          <w:szCs w:val="28"/>
          <w:lang w:eastAsia="zh-CN"/>
        </w:rPr>
        <w:t>严格落实</w:t>
      </w:r>
      <w:r>
        <w:rPr>
          <w:rFonts w:ascii="仿宋_GB2312" w:eastAsia="仿宋_GB2312" w:cs="Times New Roman"/>
          <w:color w:val="auto"/>
          <w:sz w:val="28"/>
          <w:szCs w:val="28"/>
        </w:rPr>
        <w:t>单位安全生产规章制度和操作规程</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s="Times New Roman"/>
          <w:color w:val="auto"/>
          <w:sz w:val="28"/>
          <w:szCs w:val="28"/>
        </w:rPr>
      </w:pPr>
      <w:r>
        <w:rPr>
          <w:rFonts w:hint="eastAsia" w:ascii="仿宋_GB2312" w:eastAsia="仿宋_GB2312"/>
          <w:color w:val="auto"/>
          <w:sz w:val="28"/>
          <w:szCs w:val="28"/>
        </w:rPr>
        <w:t>为保证安全生产管理制度和安全操作规程</w:t>
      </w:r>
      <w:r>
        <w:rPr>
          <w:rFonts w:hint="eastAsia" w:ascii="仿宋_GB2312" w:eastAsia="仿宋_GB2312"/>
          <w:color w:val="auto"/>
          <w:sz w:val="28"/>
          <w:szCs w:val="28"/>
          <w:lang w:eastAsia="zh-CN"/>
        </w:rPr>
        <w:t>有效</w:t>
      </w:r>
      <w:r>
        <w:rPr>
          <w:rFonts w:hint="eastAsia" w:ascii="仿宋_GB2312" w:eastAsia="仿宋_GB2312"/>
          <w:color w:val="auto"/>
          <w:sz w:val="28"/>
          <w:szCs w:val="28"/>
        </w:rPr>
        <w:t>执行，</w:t>
      </w:r>
      <w:r>
        <w:rPr>
          <w:rFonts w:hint="eastAsia" w:ascii="仿宋_GB2312" w:eastAsia="仿宋_GB2312"/>
          <w:color w:val="auto"/>
          <w:sz w:val="28"/>
          <w:szCs w:val="28"/>
          <w:lang w:eastAsia="zh-CN"/>
        </w:rPr>
        <w:t>督促</w:t>
      </w:r>
      <w:r>
        <w:rPr>
          <w:rFonts w:hint="eastAsia" w:ascii="仿宋_GB2312" w:eastAsia="仿宋_GB2312"/>
          <w:color w:val="auto"/>
          <w:sz w:val="28"/>
          <w:szCs w:val="28"/>
        </w:rPr>
        <w:t>公司</w:t>
      </w:r>
      <w:r>
        <w:rPr>
          <w:rFonts w:hint="eastAsia" w:ascii="仿宋_GB2312" w:eastAsia="仿宋_GB2312"/>
          <w:color w:val="auto"/>
          <w:sz w:val="28"/>
          <w:szCs w:val="28"/>
          <w:lang w:eastAsia="zh-CN"/>
        </w:rPr>
        <w:t>和各车间在按照培训计划加</w:t>
      </w:r>
      <w:r>
        <w:rPr>
          <w:rFonts w:hint="eastAsia" w:ascii="仿宋_GB2312" w:eastAsia="仿宋_GB2312"/>
          <w:color w:val="auto"/>
          <w:sz w:val="28"/>
          <w:szCs w:val="28"/>
        </w:rPr>
        <w:t>强制度及规程的学习培训外，现场</w:t>
      </w:r>
      <w:r>
        <w:rPr>
          <w:rFonts w:hint="eastAsia" w:ascii="仿宋_GB2312" w:eastAsia="仿宋_GB2312"/>
          <w:color w:val="auto"/>
          <w:sz w:val="28"/>
          <w:szCs w:val="28"/>
          <w:lang w:eastAsia="zh-CN"/>
        </w:rPr>
        <w:t>增加了</w:t>
      </w:r>
      <w:r>
        <w:rPr>
          <w:rFonts w:hint="eastAsia" w:ascii="仿宋_GB2312" w:eastAsia="仿宋_GB2312"/>
          <w:color w:val="auto"/>
          <w:sz w:val="28"/>
          <w:szCs w:val="28"/>
        </w:rPr>
        <w:t>监督、检查</w:t>
      </w:r>
      <w:r>
        <w:rPr>
          <w:rFonts w:hint="eastAsia" w:ascii="仿宋_GB2312" w:eastAsia="仿宋_GB2312"/>
          <w:color w:val="auto"/>
          <w:sz w:val="28"/>
          <w:szCs w:val="28"/>
          <w:lang w:eastAsia="zh-CN"/>
        </w:rPr>
        <w:t>频次</w:t>
      </w:r>
      <w:r>
        <w:rPr>
          <w:rFonts w:hint="eastAsia" w:ascii="仿宋_GB2312" w:eastAsia="仿宋_GB2312"/>
          <w:color w:val="auto"/>
          <w:sz w:val="28"/>
          <w:szCs w:val="28"/>
        </w:rPr>
        <w:t>，加</w:t>
      </w:r>
      <w:r>
        <w:rPr>
          <w:rFonts w:hint="eastAsia" w:ascii="仿宋_GB2312" w:eastAsia="仿宋_GB2312"/>
          <w:color w:val="auto"/>
          <w:sz w:val="28"/>
          <w:szCs w:val="28"/>
          <w:lang w:eastAsia="zh-CN"/>
        </w:rPr>
        <w:t>大了“违章”</w:t>
      </w:r>
      <w:r>
        <w:rPr>
          <w:rFonts w:hint="eastAsia" w:ascii="仿宋_GB2312" w:eastAsia="仿宋_GB2312"/>
          <w:color w:val="auto"/>
          <w:sz w:val="28"/>
          <w:szCs w:val="28"/>
        </w:rPr>
        <w:t>处罚的力度。</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s="Times New Roman"/>
          <w:color w:val="auto"/>
          <w:sz w:val="28"/>
          <w:szCs w:val="28"/>
        </w:rPr>
      </w:pPr>
      <w:r>
        <w:rPr>
          <w:rFonts w:ascii="仿宋_GB2312" w:eastAsia="仿宋_GB2312" w:cs="Times New Roman"/>
          <w:color w:val="auto"/>
          <w:sz w:val="28"/>
          <w:szCs w:val="28"/>
        </w:rPr>
        <w:t>三</w:t>
      </w:r>
      <w:r>
        <w:rPr>
          <w:rFonts w:hint="eastAsia" w:ascii="仿宋_GB2312" w:eastAsia="仿宋_GB2312" w:cs="Times New Roman"/>
          <w:color w:val="auto"/>
          <w:sz w:val="28"/>
          <w:szCs w:val="28"/>
        </w:rPr>
        <w:t>、</w:t>
      </w:r>
      <w:r>
        <w:rPr>
          <w:rFonts w:hint="eastAsia" w:ascii="仿宋_GB2312" w:eastAsia="仿宋_GB2312" w:cs="Times New Roman"/>
          <w:color w:val="auto"/>
          <w:sz w:val="28"/>
          <w:szCs w:val="28"/>
          <w:lang w:eastAsia="zh-CN"/>
        </w:rPr>
        <w:t>遵照培训计划落实</w:t>
      </w:r>
      <w:r>
        <w:rPr>
          <w:rFonts w:ascii="仿宋_GB2312" w:eastAsia="仿宋_GB2312" w:cs="Times New Roman"/>
          <w:color w:val="auto"/>
          <w:sz w:val="28"/>
          <w:szCs w:val="28"/>
        </w:rPr>
        <w:t>安全生产教育和培训计划</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eastAsia="zh-CN"/>
        </w:rPr>
        <w:t>依据</w:t>
      </w:r>
      <w:r>
        <w:rPr>
          <w:rFonts w:hint="eastAsia" w:ascii="仿宋_GB2312" w:eastAsia="仿宋_GB2312" w:cs="Times New Roman"/>
          <w:color w:val="auto"/>
          <w:sz w:val="28"/>
          <w:szCs w:val="28"/>
        </w:rPr>
        <w:t>《2021年度安全教育培训计划》</w:t>
      </w:r>
      <w:r>
        <w:rPr>
          <w:rFonts w:hint="eastAsia" w:ascii="仿宋_GB2312" w:eastAsia="仿宋_GB2312" w:cs="Times New Roman"/>
          <w:color w:val="auto"/>
          <w:sz w:val="28"/>
          <w:szCs w:val="28"/>
          <w:lang w:eastAsia="zh-CN"/>
        </w:rPr>
        <w:t>，二季度对公司全体人员进行了员工安全意识、安全生产规章、职业健康等</w:t>
      </w:r>
      <w:r>
        <w:rPr>
          <w:rFonts w:hint="eastAsia" w:ascii="仿宋_GB2312" w:eastAsia="仿宋_GB2312" w:cs="Times New Roman"/>
          <w:color w:val="auto"/>
          <w:sz w:val="28"/>
          <w:szCs w:val="28"/>
          <w:lang w:val="en-US" w:eastAsia="zh-CN"/>
        </w:rPr>
        <w:t>5项安全培训。各车间根据车间培训计划有序推进责任制、操作规程、事故案例等各项培训学习。对新入厂或新调动工作的员工，公司及时进行了三级安全教育培训。严格外施工企业入厂安全教育培训，落实不进行教育培训不得上岗的规定。</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s="Times New Roman"/>
          <w:color w:val="auto"/>
          <w:sz w:val="28"/>
          <w:szCs w:val="28"/>
        </w:rPr>
      </w:pPr>
      <w:r>
        <w:rPr>
          <w:rFonts w:hint="eastAsia" w:ascii="仿宋_GB2312" w:eastAsia="仿宋_GB2312" w:cs="Times New Roman"/>
          <w:color w:val="auto"/>
          <w:sz w:val="28"/>
          <w:szCs w:val="28"/>
          <w:lang w:eastAsia="zh-CN"/>
        </w:rPr>
        <w:t>四</w:t>
      </w:r>
      <w:r>
        <w:rPr>
          <w:rFonts w:hint="eastAsia" w:ascii="仿宋_GB2312" w:eastAsia="仿宋_GB2312" w:cs="Times New Roman"/>
          <w:color w:val="auto"/>
          <w:sz w:val="28"/>
          <w:szCs w:val="28"/>
        </w:rPr>
        <w:t>、</w:t>
      </w:r>
      <w:r>
        <w:rPr>
          <w:rFonts w:ascii="仿宋_GB2312" w:eastAsia="仿宋_GB2312" w:cs="Times New Roman"/>
          <w:color w:val="auto"/>
          <w:sz w:val="28"/>
          <w:szCs w:val="28"/>
        </w:rPr>
        <w:t>保证本单位安全生产投入的有效实施</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s="Times New Roman"/>
          <w:color w:val="auto"/>
          <w:sz w:val="28"/>
          <w:szCs w:val="28"/>
        </w:rPr>
      </w:pPr>
      <w:r>
        <w:rPr>
          <w:rFonts w:hint="eastAsia" w:ascii="仿宋_GB2312" w:eastAsia="仿宋_GB2312" w:cs="Times New Roman"/>
          <w:color w:val="auto"/>
          <w:sz w:val="28"/>
          <w:szCs w:val="28"/>
          <w:lang w:eastAsia="zh-CN"/>
        </w:rPr>
        <w:t>二</w:t>
      </w:r>
      <w:r>
        <w:rPr>
          <w:rFonts w:hint="eastAsia" w:ascii="仿宋_GB2312" w:eastAsia="仿宋_GB2312" w:cs="Times New Roman"/>
          <w:color w:val="auto"/>
          <w:sz w:val="28"/>
          <w:szCs w:val="28"/>
        </w:rPr>
        <w:t>季度实际提取金额为1</w:t>
      </w:r>
      <w:r>
        <w:rPr>
          <w:rFonts w:hint="eastAsia" w:ascii="仿宋_GB2312" w:eastAsia="仿宋_GB2312" w:cs="Times New Roman"/>
          <w:color w:val="auto"/>
          <w:sz w:val="28"/>
          <w:szCs w:val="28"/>
          <w:lang w:val="en-US" w:eastAsia="zh-CN"/>
        </w:rPr>
        <w:t>92</w:t>
      </w:r>
      <w:r>
        <w:rPr>
          <w:rFonts w:hint="eastAsia" w:ascii="仿宋_GB2312" w:eastAsia="仿宋_GB2312" w:cs="Times New Roman"/>
          <w:color w:val="auto"/>
          <w:sz w:val="28"/>
          <w:szCs w:val="28"/>
        </w:rPr>
        <w:t>.</w:t>
      </w:r>
      <w:r>
        <w:rPr>
          <w:rFonts w:hint="eastAsia" w:ascii="仿宋_GB2312" w:eastAsia="仿宋_GB2312" w:cs="Times New Roman"/>
          <w:color w:val="auto"/>
          <w:sz w:val="28"/>
          <w:szCs w:val="28"/>
          <w:lang w:val="en-US" w:eastAsia="zh-CN"/>
        </w:rPr>
        <w:t>45</w:t>
      </w:r>
      <w:r>
        <w:rPr>
          <w:rFonts w:hint="eastAsia" w:ascii="仿宋_GB2312" w:eastAsia="仿宋_GB2312" w:cs="Times New Roman"/>
          <w:color w:val="auto"/>
          <w:sz w:val="28"/>
          <w:szCs w:val="28"/>
        </w:rPr>
        <w:t>万元。安全生产费用</w:t>
      </w:r>
      <w:bookmarkStart w:id="0" w:name="_GoBack"/>
      <w:bookmarkEnd w:id="0"/>
      <w:r>
        <w:rPr>
          <w:rFonts w:hint="eastAsia" w:ascii="仿宋_GB2312" w:eastAsia="仿宋_GB2312" w:cs="Times New Roman"/>
          <w:color w:val="auto"/>
          <w:sz w:val="28"/>
          <w:szCs w:val="28"/>
        </w:rPr>
        <w:t>用于安全附件定期校验，安全设施的维护、完善</w:t>
      </w:r>
      <w:r>
        <w:rPr>
          <w:rFonts w:hint="eastAsia" w:ascii="仿宋_GB2312" w:eastAsia="仿宋_GB2312" w:cs="Times New Roman"/>
          <w:color w:val="auto"/>
          <w:sz w:val="28"/>
          <w:szCs w:val="28"/>
          <w:lang w:eastAsia="zh-CN"/>
        </w:rPr>
        <w:t>和更新</w:t>
      </w:r>
      <w:r>
        <w:rPr>
          <w:rFonts w:hint="eastAsia" w:ascii="仿宋_GB2312" w:eastAsia="仿宋_GB2312" w:cs="Times New Roman"/>
          <w:color w:val="auto"/>
          <w:sz w:val="28"/>
          <w:szCs w:val="28"/>
        </w:rPr>
        <w:t>，劳动防护用品</w:t>
      </w:r>
      <w:r>
        <w:rPr>
          <w:rFonts w:hint="eastAsia" w:ascii="仿宋_GB2312" w:eastAsia="仿宋_GB2312" w:cs="Times New Roman"/>
          <w:color w:val="auto"/>
          <w:sz w:val="28"/>
          <w:szCs w:val="28"/>
          <w:lang w:eastAsia="zh-CN"/>
        </w:rPr>
        <w:t>、消防器材</w:t>
      </w:r>
      <w:r>
        <w:rPr>
          <w:rFonts w:hint="eastAsia" w:ascii="仿宋_GB2312" w:eastAsia="仿宋_GB2312" w:cs="Times New Roman"/>
          <w:color w:val="auto"/>
          <w:sz w:val="28"/>
          <w:szCs w:val="28"/>
        </w:rPr>
        <w:t>的定期更换，</w:t>
      </w:r>
      <w:r>
        <w:rPr>
          <w:rFonts w:hint="eastAsia" w:ascii="仿宋_GB2312" w:eastAsia="仿宋_GB2312" w:cs="Times New Roman"/>
          <w:color w:val="auto"/>
          <w:sz w:val="28"/>
          <w:szCs w:val="28"/>
          <w:lang w:eastAsia="zh-CN"/>
        </w:rPr>
        <w:t>应急器材的完善、</w:t>
      </w:r>
      <w:r>
        <w:rPr>
          <w:rFonts w:hint="eastAsia" w:ascii="仿宋_GB2312" w:eastAsia="仿宋_GB2312" w:cs="Times New Roman"/>
          <w:color w:val="auto"/>
          <w:sz w:val="28"/>
          <w:szCs w:val="28"/>
        </w:rPr>
        <w:t>安全教育培训等各方面。</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s="Times New Roman"/>
          <w:color w:val="auto"/>
          <w:sz w:val="28"/>
          <w:szCs w:val="28"/>
        </w:rPr>
      </w:pPr>
      <w:r>
        <w:rPr>
          <w:rFonts w:hint="eastAsia" w:ascii="仿宋_GB2312" w:eastAsia="仿宋_GB2312" w:cs="Times New Roman"/>
          <w:color w:val="auto"/>
          <w:sz w:val="28"/>
          <w:szCs w:val="28"/>
          <w:lang w:eastAsia="zh-CN"/>
        </w:rPr>
        <w:t>五</w:t>
      </w:r>
      <w:r>
        <w:rPr>
          <w:rFonts w:hint="eastAsia" w:ascii="仿宋_GB2312" w:eastAsia="仿宋_GB2312" w:cs="Times New Roman"/>
          <w:color w:val="auto"/>
          <w:sz w:val="28"/>
          <w:szCs w:val="28"/>
        </w:rPr>
        <w:t>、</w:t>
      </w:r>
      <w:r>
        <w:rPr>
          <w:rFonts w:ascii="仿宋_GB2312" w:eastAsia="仿宋_GB2312" w:cs="Times New Roman"/>
          <w:color w:val="auto"/>
          <w:sz w:val="28"/>
          <w:szCs w:val="28"/>
        </w:rPr>
        <w:t>督促、检查本单位的安全生产工作，及时消除生产安全事故隐患</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督促、检查本单位的安全生产工作，及时消除生产安全隐患。督促</w:t>
      </w:r>
      <w:r>
        <w:rPr>
          <w:rFonts w:hint="eastAsia" w:ascii="仿宋_GB2312" w:eastAsia="仿宋_GB2312"/>
          <w:color w:val="auto"/>
          <w:sz w:val="28"/>
          <w:szCs w:val="28"/>
          <w:lang w:eastAsia="zh-CN"/>
        </w:rPr>
        <w:t>部门</w:t>
      </w:r>
      <w:r>
        <w:rPr>
          <w:rFonts w:hint="eastAsia" w:ascii="仿宋_GB2312" w:eastAsia="仿宋_GB2312"/>
          <w:color w:val="auto"/>
          <w:sz w:val="28"/>
          <w:szCs w:val="28"/>
        </w:rPr>
        <w:t>负责人定期组织开展安全生产检查工作，包括日常检查、节前安全大检查和季节性检查。作为主要责任人</w:t>
      </w:r>
      <w:r>
        <w:rPr>
          <w:rFonts w:hint="eastAsia" w:ascii="仿宋_GB2312" w:eastAsia="仿宋_GB2312"/>
          <w:color w:val="auto"/>
          <w:sz w:val="28"/>
          <w:szCs w:val="28"/>
          <w:lang w:eastAsia="zh-CN"/>
        </w:rPr>
        <w:t>二</w:t>
      </w:r>
      <w:r>
        <w:rPr>
          <w:rFonts w:hint="eastAsia" w:ascii="仿宋_GB2312" w:eastAsia="仿宋_GB2312"/>
          <w:color w:val="auto"/>
          <w:sz w:val="28"/>
          <w:szCs w:val="28"/>
        </w:rPr>
        <w:t>季度参加了3次安全生产检查。检查出隐患</w:t>
      </w:r>
      <w:r>
        <w:rPr>
          <w:rFonts w:hint="eastAsia" w:ascii="仿宋_GB2312" w:eastAsia="仿宋_GB2312"/>
          <w:color w:val="auto"/>
          <w:sz w:val="28"/>
          <w:szCs w:val="28"/>
          <w:lang w:val="en-US" w:eastAsia="zh-CN"/>
        </w:rPr>
        <w:t>58</w:t>
      </w:r>
      <w:r>
        <w:rPr>
          <w:rFonts w:hint="eastAsia" w:ascii="仿宋_GB2312" w:eastAsia="仿宋_GB2312"/>
          <w:color w:val="auto"/>
          <w:sz w:val="28"/>
          <w:szCs w:val="28"/>
        </w:rPr>
        <w:t>项，并督促相关部门组织整改，确保安全隐患排查、治理的闭环管理。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s="Times New Roman"/>
          <w:color w:val="auto"/>
          <w:sz w:val="28"/>
          <w:szCs w:val="28"/>
        </w:rPr>
      </w:pPr>
      <w:r>
        <w:rPr>
          <w:rFonts w:hint="eastAsia" w:ascii="仿宋_GB2312" w:eastAsia="仿宋_GB2312" w:cs="Times New Roman"/>
          <w:color w:val="auto"/>
          <w:sz w:val="28"/>
          <w:szCs w:val="28"/>
          <w:lang w:eastAsia="zh-CN"/>
        </w:rPr>
        <w:t>六</w:t>
      </w:r>
      <w:r>
        <w:rPr>
          <w:rFonts w:hint="eastAsia" w:ascii="仿宋_GB2312" w:eastAsia="仿宋_GB2312" w:cs="Times New Roman"/>
          <w:color w:val="auto"/>
          <w:sz w:val="28"/>
          <w:szCs w:val="28"/>
        </w:rPr>
        <w:t>、</w:t>
      </w:r>
      <w:r>
        <w:rPr>
          <w:rFonts w:ascii="仿宋_GB2312" w:eastAsia="仿宋_GB2312" w:cs="Times New Roman"/>
          <w:color w:val="auto"/>
          <w:sz w:val="28"/>
          <w:szCs w:val="28"/>
        </w:rPr>
        <w:t>组织制定并实施本单位的生产安全事故应急救援预案</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lang w:eastAsia="zh-CN"/>
        </w:rPr>
        <w:t>根据</w:t>
      </w:r>
      <w:r>
        <w:rPr>
          <w:rFonts w:hint="eastAsia" w:ascii="仿宋_GB2312" w:eastAsia="仿宋_GB2312"/>
          <w:color w:val="auto"/>
          <w:sz w:val="28"/>
          <w:szCs w:val="28"/>
        </w:rPr>
        <w:t>年初制定</w:t>
      </w:r>
      <w:r>
        <w:rPr>
          <w:rFonts w:hint="eastAsia" w:ascii="仿宋_GB2312" w:eastAsia="仿宋_GB2312"/>
          <w:color w:val="auto"/>
          <w:sz w:val="28"/>
          <w:szCs w:val="28"/>
          <w:lang w:eastAsia="zh-CN"/>
        </w:rPr>
        <w:t>的</w:t>
      </w:r>
      <w:r>
        <w:rPr>
          <w:rFonts w:hint="eastAsia" w:ascii="仿宋_GB2312" w:eastAsia="仿宋_GB2312"/>
          <w:color w:val="auto"/>
          <w:sz w:val="28"/>
          <w:szCs w:val="28"/>
        </w:rPr>
        <w:t>事故应急救援预案的年度演练计划，</w:t>
      </w:r>
      <w:r>
        <w:rPr>
          <w:rFonts w:hint="eastAsia" w:ascii="仿宋_GB2312" w:eastAsia="仿宋_GB2312"/>
          <w:color w:val="auto"/>
          <w:sz w:val="28"/>
          <w:szCs w:val="28"/>
          <w:lang w:eastAsia="zh-CN"/>
        </w:rPr>
        <w:t>二</w:t>
      </w:r>
      <w:r>
        <w:rPr>
          <w:rFonts w:hint="eastAsia" w:ascii="仿宋_GB2312" w:eastAsia="仿宋_GB2312"/>
          <w:color w:val="auto"/>
          <w:sz w:val="28"/>
          <w:szCs w:val="28"/>
        </w:rPr>
        <w:t>季度开展了破碎楼微机室触电的现场处置、硫磺库房火灾的现场处置</w:t>
      </w:r>
      <w:r>
        <w:rPr>
          <w:rFonts w:hint="eastAsia" w:ascii="仿宋_GB2312" w:eastAsia="仿宋_GB2312"/>
          <w:color w:val="auto"/>
          <w:sz w:val="28"/>
          <w:szCs w:val="28"/>
          <w:lang w:eastAsia="zh-CN"/>
        </w:rPr>
        <w:t>等车间级</w:t>
      </w:r>
      <w:r>
        <w:rPr>
          <w:rFonts w:hint="eastAsia" w:ascii="仿宋_GB2312" w:eastAsia="仿宋_GB2312"/>
          <w:color w:val="auto"/>
          <w:sz w:val="28"/>
          <w:szCs w:val="28"/>
        </w:rPr>
        <w:t>现场处置演练</w:t>
      </w:r>
      <w:r>
        <w:rPr>
          <w:rFonts w:hint="eastAsia" w:ascii="仿宋_GB2312" w:eastAsia="仿宋_GB2312"/>
          <w:color w:val="auto"/>
          <w:sz w:val="28"/>
          <w:szCs w:val="28"/>
          <w:lang w:val="en-US" w:eastAsia="zh-CN"/>
        </w:rPr>
        <w:t>7次</w:t>
      </w:r>
      <w:r>
        <w:rPr>
          <w:rFonts w:hint="eastAsia" w:ascii="仿宋_GB2312" w:eastAsia="仿宋_GB2312"/>
          <w:color w:val="auto"/>
          <w:sz w:val="28"/>
          <w:szCs w:val="28"/>
          <w:lang w:eastAsia="zh-CN"/>
        </w:rPr>
        <w:t>、</w:t>
      </w:r>
      <w:r>
        <w:rPr>
          <w:rFonts w:hint="eastAsia" w:ascii="仿宋_GB2312" w:eastAsia="仿宋_GB2312"/>
          <w:color w:val="auto"/>
          <w:sz w:val="28"/>
          <w:szCs w:val="28"/>
        </w:rPr>
        <w:t>综合应急预案演练</w:t>
      </w:r>
      <w:r>
        <w:rPr>
          <w:rFonts w:hint="eastAsia" w:ascii="仿宋_GB2312" w:eastAsia="仿宋_GB2312"/>
          <w:color w:val="auto"/>
          <w:sz w:val="28"/>
          <w:szCs w:val="28"/>
          <w:lang w:eastAsia="zh-CN"/>
        </w:rPr>
        <w:t>、重大危险源专项演练公司级演练</w:t>
      </w:r>
      <w:r>
        <w:rPr>
          <w:rFonts w:hint="eastAsia" w:ascii="仿宋_GB2312" w:eastAsia="仿宋_GB2312"/>
          <w:color w:val="auto"/>
          <w:sz w:val="28"/>
          <w:szCs w:val="28"/>
          <w:lang w:val="en-US" w:eastAsia="zh-CN"/>
        </w:rPr>
        <w:t>2次，总计开展</w:t>
      </w:r>
      <w:r>
        <w:rPr>
          <w:rFonts w:hint="eastAsia" w:ascii="仿宋_GB2312" w:eastAsia="仿宋_GB2312"/>
          <w:color w:val="auto"/>
          <w:sz w:val="28"/>
          <w:szCs w:val="28"/>
        </w:rPr>
        <w:t>演练</w:t>
      </w:r>
      <w:r>
        <w:rPr>
          <w:rFonts w:hint="eastAsia" w:ascii="仿宋_GB2312" w:eastAsia="仿宋_GB2312"/>
          <w:color w:val="auto"/>
          <w:sz w:val="28"/>
          <w:szCs w:val="28"/>
          <w:lang w:val="en-US" w:eastAsia="zh-CN"/>
        </w:rPr>
        <w:t>9次</w:t>
      </w:r>
      <w:r>
        <w:rPr>
          <w:rFonts w:hint="eastAsia" w:ascii="仿宋_GB2312" w:eastAsia="仿宋_GB2312"/>
          <w:color w:val="auto"/>
          <w:sz w:val="28"/>
          <w:szCs w:val="28"/>
        </w:rPr>
        <w:t>。</w:t>
      </w:r>
      <w:r>
        <w:rPr>
          <w:rFonts w:hint="eastAsia" w:ascii="仿宋_GB2312" w:eastAsia="仿宋_GB2312"/>
          <w:color w:val="auto"/>
          <w:sz w:val="28"/>
          <w:szCs w:val="28"/>
          <w:lang w:eastAsia="zh-CN"/>
        </w:rPr>
        <w:t>严格按照</w:t>
      </w:r>
      <w:r>
        <w:rPr>
          <w:rFonts w:hint="eastAsia" w:ascii="仿宋_GB2312" w:eastAsia="仿宋_GB2312"/>
          <w:color w:val="auto"/>
          <w:sz w:val="28"/>
          <w:szCs w:val="28"/>
        </w:rPr>
        <w:t>演练</w:t>
      </w:r>
      <w:r>
        <w:rPr>
          <w:rFonts w:hint="eastAsia" w:ascii="仿宋_GB2312" w:eastAsia="仿宋_GB2312"/>
          <w:color w:val="auto"/>
          <w:sz w:val="28"/>
          <w:szCs w:val="28"/>
          <w:lang w:eastAsia="zh-CN"/>
        </w:rPr>
        <w:t>计划有序演练，在演练</w:t>
      </w:r>
      <w:r>
        <w:rPr>
          <w:rFonts w:hint="eastAsia" w:ascii="仿宋_GB2312" w:eastAsia="仿宋_GB2312"/>
          <w:color w:val="auto"/>
          <w:sz w:val="28"/>
          <w:szCs w:val="28"/>
        </w:rPr>
        <w:t>结束后，对所演练及时进行总结</w:t>
      </w:r>
      <w:r>
        <w:rPr>
          <w:rFonts w:hint="eastAsia" w:ascii="仿宋_GB2312" w:eastAsia="仿宋_GB2312"/>
          <w:color w:val="auto"/>
          <w:sz w:val="28"/>
          <w:szCs w:val="28"/>
          <w:lang w:eastAsia="zh-CN"/>
        </w:rPr>
        <w:t>，</w:t>
      </w:r>
      <w:r>
        <w:rPr>
          <w:rFonts w:hint="eastAsia" w:ascii="仿宋_GB2312" w:eastAsia="仿宋_GB2312"/>
          <w:color w:val="auto"/>
          <w:sz w:val="28"/>
          <w:szCs w:val="28"/>
        </w:rPr>
        <w:t>分析</w:t>
      </w:r>
      <w:r>
        <w:rPr>
          <w:rFonts w:hint="eastAsia" w:ascii="仿宋_GB2312" w:eastAsia="仿宋_GB2312"/>
          <w:color w:val="auto"/>
          <w:sz w:val="28"/>
          <w:szCs w:val="28"/>
          <w:lang w:eastAsia="zh-CN"/>
        </w:rPr>
        <w:t>演练中存在的问题，积极将预案</w:t>
      </w:r>
      <w:r>
        <w:rPr>
          <w:rFonts w:hint="eastAsia" w:ascii="仿宋_GB2312" w:eastAsia="仿宋_GB2312"/>
          <w:color w:val="auto"/>
          <w:sz w:val="28"/>
          <w:szCs w:val="28"/>
        </w:rPr>
        <w:t>修改完善。</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s="Times New Roman"/>
          <w:color w:val="auto"/>
          <w:sz w:val="28"/>
          <w:szCs w:val="28"/>
        </w:rPr>
      </w:pPr>
      <w:r>
        <w:rPr>
          <w:rFonts w:hint="eastAsia" w:ascii="仿宋_GB2312" w:eastAsia="仿宋_GB2312" w:cs="Times New Roman"/>
          <w:color w:val="auto"/>
          <w:sz w:val="28"/>
          <w:szCs w:val="28"/>
          <w:lang w:eastAsia="zh-CN"/>
        </w:rPr>
        <w:t>七</w:t>
      </w:r>
      <w:r>
        <w:rPr>
          <w:rFonts w:hint="eastAsia" w:ascii="仿宋_GB2312" w:eastAsia="仿宋_GB2312" w:cs="Times New Roman"/>
          <w:color w:val="auto"/>
          <w:sz w:val="28"/>
          <w:szCs w:val="28"/>
        </w:rPr>
        <w:t>、</w:t>
      </w:r>
      <w:r>
        <w:rPr>
          <w:rFonts w:ascii="仿宋_GB2312" w:eastAsia="仿宋_GB2312" w:cs="Times New Roman"/>
          <w:color w:val="auto"/>
          <w:sz w:val="28"/>
          <w:szCs w:val="28"/>
        </w:rPr>
        <w:t>及时、如实报告生产安全事故</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2021年</w:t>
      </w:r>
      <w:r>
        <w:rPr>
          <w:rFonts w:hint="eastAsia" w:ascii="仿宋_GB2312" w:eastAsia="仿宋_GB2312"/>
          <w:color w:val="auto"/>
          <w:sz w:val="28"/>
          <w:szCs w:val="28"/>
          <w:lang w:eastAsia="zh-CN"/>
        </w:rPr>
        <w:t>二</w:t>
      </w:r>
      <w:r>
        <w:rPr>
          <w:rFonts w:hint="eastAsia" w:ascii="仿宋_GB2312" w:eastAsia="仿宋_GB2312"/>
          <w:color w:val="auto"/>
          <w:sz w:val="28"/>
          <w:szCs w:val="28"/>
        </w:rPr>
        <w:t>季度未发生安全生产事故。</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如出现事故，将</w:t>
      </w:r>
      <w:r>
        <w:rPr>
          <w:rFonts w:ascii="仿宋_GB2312" w:eastAsia="仿宋_GB2312"/>
          <w:color w:val="auto"/>
          <w:sz w:val="28"/>
          <w:szCs w:val="28"/>
        </w:rPr>
        <w:t>迅速采取有效措施，组织抢救，防止事故扩大，减少人员伤亡和财产损失</w:t>
      </w:r>
      <w:r>
        <w:rPr>
          <w:rFonts w:hint="eastAsia" w:ascii="仿宋_GB2312" w:eastAsia="仿宋_GB2312"/>
          <w:color w:val="auto"/>
          <w:sz w:val="28"/>
          <w:szCs w:val="28"/>
        </w:rPr>
        <w:t>。</w:t>
      </w:r>
      <w:r>
        <w:rPr>
          <w:rFonts w:ascii="仿宋_GB2312" w:eastAsia="仿宋_GB2312"/>
          <w:color w:val="auto"/>
          <w:sz w:val="28"/>
          <w:szCs w:val="28"/>
        </w:rPr>
        <w:t>并按照国家有关规定立即如实报告当地负有安全生产监督管理职责的部门，不瞒报、谎报或者迟报，</w:t>
      </w:r>
      <w:r>
        <w:rPr>
          <w:rFonts w:hint="eastAsia" w:ascii="仿宋_GB2312" w:eastAsia="仿宋_GB2312"/>
          <w:color w:val="auto"/>
          <w:sz w:val="28"/>
          <w:szCs w:val="28"/>
        </w:rPr>
        <w:t>组织保护</w:t>
      </w:r>
      <w:r>
        <w:rPr>
          <w:rFonts w:ascii="仿宋_GB2312" w:eastAsia="仿宋_GB2312"/>
          <w:color w:val="auto"/>
          <w:sz w:val="28"/>
          <w:szCs w:val="28"/>
        </w:rPr>
        <w:t>事故现场</w:t>
      </w:r>
      <w:r>
        <w:rPr>
          <w:rFonts w:hint="eastAsia" w:ascii="仿宋_GB2312" w:eastAsia="仿宋_GB2312"/>
          <w:color w:val="auto"/>
          <w:sz w:val="28"/>
          <w:szCs w:val="28"/>
        </w:rPr>
        <w:t>与</w:t>
      </w:r>
      <w:r>
        <w:rPr>
          <w:rFonts w:ascii="仿宋_GB2312" w:eastAsia="仿宋_GB2312"/>
          <w:color w:val="auto"/>
          <w:sz w:val="28"/>
          <w:szCs w:val="28"/>
        </w:rPr>
        <w:t>有关证据</w:t>
      </w:r>
      <w:r>
        <w:rPr>
          <w:rFonts w:hint="eastAsia" w:ascii="仿宋_GB2312" w:eastAsia="仿宋_GB2312"/>
          <w:color w:val="auto"/>
          <w:sz w:val="28"/>
          <w:szCs w:val="28"/>
        </w:rPr>
        <w:t>，配合调查</w:t>
      </w:r>
      <w:r>
        <w:rPr>
          <w:rFonts w:ascii="仿宋_GB2312" w:eastAsia="仿宋_GB2312"/>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eastAsia="zh-CN"/>
        </w:rPr>
        <w:t>八、</w:t>
      </w:r>
      <w:r>
        <w:rPr>
          <w:rFonts w:hint="eastAsia" w:ascii="仿宋_GB2312" w:eastAsia="仿宋_GB2312"/>
          <w:color w:val="auto"/>
          <w:sz w:val="28"/>
          <w:szCs w:val="28"/>
          <w:lang w:val="en-US" w:eastAsia="zh-CN"/>
        </w:rPr>
        <w:t>有关法律法规和文件精神的贯彻落实情况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二季度积极参加应急部门组织的安全生产工作会议，参加县应急局组织的技能提升培训。在此期间共接受6次各级监督检查。下发隐患整改项37项，公司对被检查出的隐患和问题高度重视已在规定期限内全部完成整改。对于文件和会议精神主要是通过召开公司专门会议，明确工作任务、完成期限及责任人等内容，并安排职能部门及时跟踪检查，文件和会议精神得到有效贯彻落实。</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有序推进三年整治方案</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default" w:ascii="仿宋_GB2312" w:eastAsia="仿宋_GB2312"/>
          <w:color w:val="auto"/>
          <w:sz w:val="28"/>
          <w:szCs w:val="28"/>
          <w:lang w:val="en-US" w:eastAsia="zh-CN"/>
        </w:rPr>
      </w:pPr>
      <w:r>
        <w:rPr>
          <w:rFonts w:hint="eastAsia" w:ascii="仿宋_GB2312" w:eastAsia="仿宋_GB2312" w:cs="Times New Roman"/>
          <w:color w:val="auto"/>
          <w:sz w:val="28"/>
          <w:szCs w:val="28"/>
          <w:lang w:val="en-US" w:eastAsia="zh-CN"/>
        </w:rPr>
        <w:t>有序推进</w:t>
      </w:r>
      <w:r>
        <w:rPr>
          <w:rFonts w:hint="eastAsia" w:ascii="仿宋_GB2312" w:eastAsia="仿宋_GB2312"/>
          <w:color w:val="auto"/>
          <w:sz w:val="28"/>
          <w:szCs w:val="28"/>
          <w:lang w:val="en-US" w:eastAsia="zh-CN"/>
        </w:rPr>
        <w:t>三年整治行动，实现公司安全管理制度、教育培训、现场管理、安全风险管控及隐患排查治理、应急处置等安全工作进一步规范和加强。逐步建立健全公司以风险分级管控和隐患排查治理为重点的安全预防控制体系，防范和化解重大安全风险，重大安全事故隐患得到有效排查治理，有效遏制事故发生，促使公司安全生产整体水平明显提高。同时完成化产车间冷鼓、脱硫、硫铵、粗苯工段中控室由生产区到办公区的搬迁，实现炼焦车间交接班室的外移。特种作业人员持证率达到80%以上。公司正组织部分特殊岗位职工完成学历提升。</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仿宋_GB2312" w:eastAsia="仿宋_GB2312" w:cs="Times New Roman"/>
          <w:color w:val="auto"/>
          <w:sz w:val="28"/>
          <w:szCs w:val="28"/>
          <w:lang w:val="en-US" w:eastAsia="zh-CN"/>
        </w:rPr>
      </w:pPr>
      <w:r>
        <w:rPr>
          <w:rFonts w:hint="eastAsia" w:ascii="仿宋_GB2312" w:eastAsia="仿宋_GB2312" w:cs="Times New Roman"/>
          <w:color w:val="auto"/>
          <w:sz w:val="28"/>
          <w:szCs w:val="28"/>
          <w:lang w:val="en-US" w:eastAsia="zh-CN"/>
        </w:rPr>
        <w:t>积极响应开展第二十个安全月活动</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在广大员工的积极参与下，通过公司安环处、生产处及各车间部门的精心组织，圆满完成了《2021年安全生产月活动方案》全部计划内容。通过知识竞赛、空气呼吸器背戴、隐患随手拍等各项活动的组织实施使得员工对安全生产有了更进一步的认识，丰富了安全知识技能，安全生产意识得到了一定提升，公司安全生产工作氛围更加浓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textAlignment w:val="auto"/>
        <w:rPr>
          <w:rFonts w:hint="default" w:ascii="仿宋_GB2312" w:eastAsia="仿宋_GB2312" w:cs="Times New Roman"/>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仿宋_GB2312" w:eastAsia="仿宋_GB2312"/>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olor w:val="auto"/>
          <w:sz w:val="28"/>
          <w:szCs w:val="28"/>
        </w:rPr>
      </w:pP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_GB2312" w:eastAsia="仿宋_GB2312"/>
          <w:color w:val="auto"/>
          <w:sz w:val="28"/>
          <w:szCs w:val="28"/>
        </w:rPr>
      </w:pPr>
    </w:p>
    <w:p>
      <w:pPr>
        <w:keepNext w:val="0"/>
        <w:keepLines w:val="0"/>
        <w:pageBreakBefore w:val="0"/>
        <w:widowControl/>
        <w:kinsoku/>
        <w:wordWrap/>
        <w:overflowPunct/>
        <w:topLinePunct w:val="0"/>
        <w:autoSpaceDE/>
        <w:autoSpaceDN/>
        <w:bidi w:val="0"/>
        <w:adjustRightInd w:val="0"/>
        <w:snapToGrid w:val="0"/>
        <w:spacing w:after="0" w:line="360" w:lineRule="auto"/>
        <w:ind w:right="420" w:firstLine="560" w:firstLineChars="200"/>
        <w:jc w:val="right"/>
        <w:textAlignment w:val="auto"/>
        <w:rPr>
          <w:rFonts w:hint="eastAsia" w:ascii="仿宋_GB2312" w:eastAsia="仿宋_GB2312"/>
          <w:color w:val="auto"/>
          <w:sz w:val="28"/>
          <w:szCs w:val="28"/>
        </w:rPr>
      </w:pPr>
      <w:r>
        <w:rPr>
          <w:rFonts w:hint="eastAsia" w:ascii="仿宋_GB2312" w:eastAsia="仿宋_GB2312"/>
          <w:color w:val="auto"/>
          <w:sz w:val="28"/>
          <w:szCs w:val="28"/>
        </w:rPr>
        <w:t>赤峰市得丰焦化有限责任公司</w:t>
      </w:r>
    </w:p>
    <w:p>
      <w:pPr>
        <w:keepNext w:val="0"/>
        <w:keepLines w:val="0"/>
        <w:pageBreakBefore w:val="0"/>
        <w:widowControl/>
        <w:kinsoku/>
        <w:wordWrap/>
        <w:overflowPunct/>
        <w:topLinePunct w:val="0"/>
        <w:autoSpaceDE/>
        <w:autoSpaceDN/>
        <w:bidi w:val="0"/>
        <w:adjustRightInd w:val="0"/>
        <w:snapToGrid w:val="0"/>
        <w:spacing w:after="0" w:line="360" w:lineRule="auto"/>
        <w:ind w:right="980" w:firstLine="560" w:firstLineChars="200"/>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 xml:space="preserve">                            履职人：杨东</w:t>
      </w:r>
    </w:p>
    <w:p>
      <w:pPr>
        <w:keepNext w:val="0"/>
        <w:keepLines w:val="0"/>
        <w:pageBreakBefore w:val="0"/>
        <w:widowControl/>
        <w:kinsoku/>
        <w:wordWrap/>
        <w:overflowPunct/>
        <w:topLinePunct w:val="0"/>
        <w:autoSpaceDE/>
        <w:autoSpaceDN/>
        <w:bidi w:val="0"/>
        <w:adjustRightInd w:val="0"/>
        <w:snapToGrid w:val="0"/>
        <w:spacing w:after="0" w:line="360" w:lineRule="auto"/>
        <w:ind w:right="840" w:firstLine="560" w:firstLineChars="200"/>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 xml:space="preserve">                            2021年</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日</w:t>
      </w:r>
    </w:p>
    <w:p>
      <w:pPr>
        <w:keepNext w:val="0"/>
        <w:keepLines w:val="0"/>
        <w:pageBreakBefore w:val="0"/>
        <w:widowControl/>
        <w:kinsoku/>
        <w:wordWrap/>
        <w:overflowPunct/>
        <w:topLinePunct w:val="0"/>
        <w:autoSpaceDE/>
        <w:autoSpaceDN/>
        <w:bidi w:val="0"/>
        <w:adjustRightInd w:val="0"/>
        <w:snapToGrid w:val="0"/>
        <w:spacing w:after="0" w:line="360" w:lineRule="auto"/>
        <w:ind w:right="840" w:firstLine="560" w:firstLineChars="200"/>
        <w:jc w:val="center"/>
        <w:textAlignment w:val="auto"/>
        <w:rPr>
          <w:rFonts w:hint="default" w:ascii="仿宋_GB2312" w:eastAsia="仿宋_GB2312"/>
          <w:color w:val="auto"/>
          <w:sz w:val="28"/>
          <w:szCs w:val="28"/>
          <w:lang w:val="en-US"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3E93BA"/>
    <w:multiLevelType w:val="singleLevel"/>
    <w:tmpl w:val="F43E93BA"/>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4654"/>
    <w:rsid w:val="002B37F4"/>
    <w:rsid w:val="00317553"/>
    <w:rsid w:val="00323B43"/>
    <w:rsid w:val="00333C5E"/>
    <w:rsid w:val="00361D99"/>
    <w:rsid w:val="003D19FD"/>
    <w:rsid w:val="003D37D8"/>
    <w:rsid w:val="003E3C7B"/>
    <w:rsid w:val="004122EE"/>
    <w:rsid w:val="00426133"/>
    <w:rsid w:val="004358AB"/>
    <w:rsid w:val="004F7ED4"/>
    <w:rsid w:val="00530E34"/>
    <w:rsid w:val="0058180E"/>
    <w:rsid w:val="005D1CA7"/>
    <w:rsid w:val="005D67FE"/>
    <w:rsid w:val="00612EA2"/>
    <w:rsid w:val="00670785"/>
    <w:rsid w:val="006F1884"/>
    <w:rsid w:val="007C19BA"/>
    <w:rsid w:val="007F3335"/>
    <w:rsid w:val="008127FE"/>
    <w:rsid w:val="008624E5"/>
    <w:rsid w:val="00864085"/>
    <w:rsid w:val="008B7726"/>
    <w:rsid w:val="009C5C84"/>
    <w:rsid w:val="00B960CC"/>
    <w:rsid w:val="00C5169D"/>
    <w:rsid w:val="00CD7BEF"/>
    <w:rsid w:val="00CF1D52"/>
    <w:rsid w:val="00D01691"/>
    <w:rsid w:val="00D2646D"/>
    <w:rsid w:val="00D31D50"/>
    <w:rsid w:val="00E71352"/>
    <w:rsid w:val="00E77ECF"/>
    <w:rsid w:val="00E86307"/>
    <w:rsid w:val="00ED4B6B"/>
    <w:rsid w:val="00F457CC"/>
    <w:rsid w:val="00F657A5"/>
    <w:rsid w:val="11381D32"/>
    <w:rsid w:val="139D2FFC"/>
    <w:rsid w:val="1923451C"/>
    <w:rsid w:val="239E7AB8"/>
    <w:rsid w:val="3ADF0FAE"/>
    <w:rsid w:val="3DF8212A"/>
    <w:rsid w:val="42DE3938"/>
    <w:rsid w:val="48A80AF4"/>
    <w:rsid w:val="527E673F"/>
    <w:rsid w:val="58032143"/>
    <w:rsid w:val="58A91D7C"/>
    <w:rsid w:val="58D34998"/>
    <w:rsid w:val="5C6B1402"/>
    <w:rsid w:val="60D51CC4"/>
    <w:rsid w:val="623B50BD"/>
    <w:rsid w:val="65786DD2"/>
    <w:rsid w:val="66146677"/>
    <w:rsid w:val="76314E1D"/>
    <w:rsid w:val="76433048"/>
    <w:rsid w:val="78391A46"/>
    <w:rsid w:val="7F650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221</Words>
  <Characters>1265</Characters>
  <Lines>10</Lines>
  <Paragraphs>2</Paragraphs>
  <TotalTime>14</TotalTime>
  <ScaleCrop>false</ScaleCrop>
  <LinksUpToDate>false</LinksUpToDate>
  <CharactersWithSpaces>1484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2021-07-09T00:22:11Z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95820A843DB044BD9AFCBD99EC3A7C78</vt:lpwstr>
  </property>
</Properties>
</file>