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赤峰彩霸油漆有限责任公司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月安全述职报告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在全体员工的共同努力下，在安全管理，安全生产责任制落实，职业健康安全管理，全员安全教育和培训等方面取得较大的进步；提高全员的安全意识和安全技能，减少人的不安全行为；持续进行安全隐患的检查和整改工作，控制物的不安全状态。实现了火灾、爆炸、事故为零，职业中毒事故为零的目标，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年的安全工作开了好头。 “安全责任重于泰山”，没有安全，就没有企业的今天，就没有企业的未来。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作为企业主管安全的主要负责人，始终对安全生产高度重视，安全生产成为我们齐抓共管的重中之重。作为主管负责人，我的认识是：“生产再忙，安全不忘”、“安全就是企业的生命线，安全就是效益”。下面，我就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4-6月</w:t>
      </w:r>
      <w:r>
        <w:rPr>
          <w:rFonts w:hint="eastAsia" w:ascii="仿宋" w:hAnsi="仿宋" w:eastAsia="仿宋"/>
          <w:sz w:val="28"/>
          <w:szCs w:val="28"/>
        </w:rPr>
        <w:t>如何开展安全生产工作汇报如下：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贯彻执行安全生产法规和上级精神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）完善安全管理机构和网络，配备足够的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安全管理队伍。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（2）贯彻执行国家法律法规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积极开展职业病防治工作，贯彻执行《职业病防治法》。5月份组织接害职工体检，并联系专业机构进行职业病危害因素检测。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安全隐患大排查、大整改活动</w:t>
      </w:r>
    </w:p>
    <w:p>
      <w:pPr>
        <w:numPr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根据生产性、季节性特点，对第二季度消防安全工作做出部署，要求各部门仔细做好火灾隐患排查和整改工作。</w:t>
      </w:r>
    </w:p>
    <w:p>
      <w:pPr>
        <w:numPr>
          <w:ilvl w:val="0"/>
          <w:numId w:val="2"/>
        </w:numPr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保证本单位安全生产投入的有效实施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继续做好安全生产的投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入工作，确保生产设备、生产装置、安全设施、应急救援器材的完整齐全和操作与管理人员素质的提高。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、重视安全教育培训，提高员工安全意识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重视职工的安全教育培训，提高员工安全意识的安全意识。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通过对有关安全生产知识的培训学习学习，使得职工掌握了岗位应知应会安全知识，使得操作更加规范化、标准化，提高了员工的安全防范意识。</w:t>
      </w:r>
    </w:p>
    <w:p>
      <w:pPr>
        <w:numPr>
          <w:numId w:val="0"/>
        </w:numPr>
        <w:ind w:left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组织制定并实施本单位的生产安全事故应急救援预案</w:t>
      </w:r>
    </w:p>
    <w:p>
      <w:pPr>
        <w:numPr>
          <w:numId w:val="0"/>
        </w:numPr>
        <w:ind w:left="0" w:leftChars="0" w:firstLine="420" w:firstLineChars="150"/>
        <w:rPr>
          <w:rFonts w:hint="default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全面贯彻落实“安全第一、预防为主、综合治理”方针，规范应急管理工作，提高应对风险和防范事故的能力，保证职工安全健康和公众生命安全，最大限度地减少财产损失、环境损害和社会影响，按照安全工作计划，我公司于6月底组织进行了一次火灾事故综合应急救援预案演练。强化了员工在事故应急处置的方法，提高了各部门应对突发事件的指挥处置能力，取得了预期的演练效果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/>
          <w:b/>
          <w:sz w:val="28"/>
          <w:szCs w:val="28"/>
        </w:rPr>
        <w:t>加强日常安全管理，防隐患于未然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事故隐患是诱发事故发生的源头，加大事故隐患的检查和整改是安全工作的又一重点工作。</w:t>
      </w:r>
      <w:r>
        <w:rPr>
          <w:rFonts w:hint="eastAsia" w:ascii="仿宋" w:hAnsi="仿宋" w:eastAsia="仿宋"/>
          <w:sz w:val="28"/>
          <w:szCs w:val="28"/>
          <w:lang w:eastAsia="zh-CN"/>
        </w:rPr>
        <w:t>运用</w:t>
      </w:r>
      <w:r>
        <w:rPr>
          <w:rFonts w:hint="eastAsia" w:ascii="仿宋" w:hAnsi="仿宋" w:eastAsia="仿宋"/>
          <w:sz w:val="28"/>
          <w:szCs w:val="28"/>
        </w:rPr>
        <w:t>专项检查、季节性检查、节前安全大检查、设备检查、特种设备检测、安全合理化建议等手段，发现事故隐患，同时车间有《安全检查记录》、《安全检查交接班记录》等。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隐患整改：安全部根据检查及各部室、车间上报的隐患情况，开出整改通知书，明确责任人限期整改。对事故隐患整改坚持“谁主管、谁负责、谁治理”的原则，事故隐患整改负责人或现场核查人即为事故隐患整改跟踪检查人，到期跟踪检查，逾期未整改或因此发生事故的，将按照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有关规定追究责任人（部室、车间主要负责人）的责任。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4620" w:firstLineChars="16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汇报人：</w:t>
      </w:r>
      <w:r>
        <w:rPr>
          <w:rFonts w:hint="eastAsia" w:ascii="仿宋" w:hAnsi="仿宋" w:eastAsia="仿宋"/>
          <w:sz w:val="28"/>
          <w:szCs w:val="28"/>
          <w:lang w:eastAsia="zh-CN"/>
        </w:rPr>
        <w:t>孔庆文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二〇</w:t>
      </w:r>
      <w:r>
        <w:rPr>
          <w:rFonts w:hint="eastAsia" w:ascii="仿宋" w:hAnsi="仿宋" w:eastAsia="仿宋"/>
          <w:sz w:val="28"/>
          <w:szCs w:val="28"/>
          <w:lang w:eastAsia="zh-CN"/>
        </w:rPr>
        <w:t>二一年七月十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</w:p>
    <w:p>
      <w:pPr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2E378"/>
    <w:multiLevelType w:val="singleLevel"/>
    <w:tmpl w:val="AA12E37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E8486D3"/>
    <w:multiLevelType w:val="singleLevel"/>
    <w:tmpl w:val="2E8486D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B3009"/>
    <w:rsid w:val="1E0B3009"/>
    <w:rsid w:val="3AE7108F"/>
    <w:rsid w:val="3E5203D0"/>
    <w:rsid w:val="405B7C3E"/>
    <w:rsid w:val="6A0F5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 Char Char Char"/>
    <w:basedOn w:val="1"/>
    <w:qFormat/>
    <w:uiPriority w:val="0"/>
    <w:rPr>
      <w:spacing w:val="-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2021-04-10T06:34:00Z</dcterms:created>
  <dc:creator>彩霸油漆小杜</dc:creator>
  <cp:lastModifiedBy>彩霸油漆小杜</cp:lastModifiedBy>
  <dcterms:modified xsi:type="dcterms:W3CDTF">2021-07-11T10:09:29Z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9AF718A26D29496ABCC0784C401ECE69</vt:lpwstr>
  </property>
</Properties>
</file>