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林东分厂主要负责人</w:t>
      </w:r>
    </w:p>
    <w:p>
      <w:pPr>
        <w:numPr>
          <w:ilvl w:val="0"/>
          <w:numId w:val="0"/>
        </w:num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第三履职情况报告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中色锌业林东分厂第三季度</w:t>
      </w:r>
      <w:r>
        <w:rPr>
          <w:rFonts w:hint="eastAsia" w:ascii="仿宋" w:hAnsi="仿宋" w:eastAsia="仿宋" w:cs="仿宋"/>
          <w:sz w:val="30"/>
          <w:szCs w:val="30"/>
        </w:rPr>
        <w:t>以来，安全生产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形势良好</w:t>
      </w:r>
      <w:r>
        <w:rPr>
          <w:rFonts w:hint="eastAsia" w:ascii="仿宋" w:hAnsi="仿宋" w:eastAsia="仿宋" w:cs="仿宋"/>
          <w:sz w:val="30"/>
          <w:szCs w:val="30"/>
        </w:rPr>
        <w:t>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虽然经过二、三期历时近一个月的检修期，</w:t>
      </w:r>
      <w:r>
        <w:rPr>
          <w:rFonts w:hint="eastAsia" w:ascii="仿宋" w:hAnsi="仿宋" w:eastAsia="仿宋" w:cs="仿宋"/>
          <w:sz w:val="30"/>
          <w:szCs w:val="30"/>
        </w:rPr>
        <w:t>未发生任何安全生产事故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，也保持了多年检修没发生安全生产事故的好成绩，</w:t>
      </w:r>
      <w:r>
        <w:rPr>
          <w:rFonts w:hint="eastAsia" w:ascii="仿宋" w:hAnsi="仿宋" w:eastAsia="仿宋" w:cs="仿宋"/>
          <w:sz w:val="30"/>
          <w:szCs w:val="30"/>
        </w:rPr>
        <w:t>现对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三季度</w:t>
      </w:r>
      <w:r>
        <w:rPr>
          <w:rFonts w:hint="eastAsia" w:ascii="仿宋" w:hAnsi="仿宋" w:eastAsia="仿宋" w:cs="仿宋"/>
          <w:sz w:val="30"/>
          <w:szCs w:val="30"/>
        </w:rPr>
        <w:t>安全生产工作汇报如下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《安全生产法》规定的安全生产职落实情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况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1、建立、健全本单位安全生产责任制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林东分厂大力参加政府监管部门和分厂内部新</w:t>
      </w:r>
      <w:r>
        <w:rPr>
          <w:rFonts w:hint="eastAsia" w:ascii="仿宋" w:hAnsi="仿宋" w:eastAsia="仿宋" w:cs="仿宋"/>
          <w:sz w:val="30"/>
          <w:szCs w:val="30"/>
        </w:rPr>
        <w:t>《安全生产法》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宣贯，</w:t>
      </w:r>
      <w:r>
        <w:rPr>
          <w:rFonts w:hint="eastAsia" w:ascii="仿宋" w:hAnsi="仿宋" w:eastAsia="仿宋" w:cs="仿宋"/>
          <w:sz w:val="30"/>
          <w:szCs w:val="30"/>
        </w:rPr>
        <w:t>依据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相关</w:t>
      </w:r>
      <w:r>
        <w:rPr>
          <w:rFonts w:hint="eastAsia" w:ascii="仿宋" w:hAnsi="仿宋" w:eastAsia="仿宋" w:cs="仿宋"/>
          <w:sz w:val="30"/>
          <w:szCs w:val="30"/>
        </w:rPr>
        <w:t>法律法规要求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，完善、修改《</w:t>
      </w:r>
      <w:r>
        <w:rPr>
          <w:rFonts w:hint="eastAsia" w:ascii="仿宋" w:hAnsi="仿宋" w:eastAsia="仿宋" w:cs="仿宋"/>
          <w:sz w:val="30"/>
          <w:szCs w:val="30"/>
        </w:rPr>
        <w:t>安全生产责任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制》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sz w:val="30"/>
          <w:szCs w:val="30"/>
        </w:rPr>
        <w:t>项，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以后要</w:t>
      </w:r>
      <w:r>
        <w:rPr>
          <w:rFonts w:hint="eastAsia" w:ascii="仿宋" w:hAnsi="仿宋" w:eastAsia="仿宋" w:cs="仿宋"/>
          <w:sz w:val="30"/>
          <w:szCs w:val="30"/>
        </w:rPr>
        <w:t>通过实践证明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，现</w:t>
      </w:r>
      <w:r>
        <w:rPr>
          <w:rFonts w:hint="eastAsia" w:ascii="仿宋" w:hAnsi="仿宋" w:eastAsia="仿宋" w:cs="仿宋"/>
          <w:sz w:val="30"/>
          <w:szCs w:val="30"/>
        </w:rPr>
        <w:t>有安全生产责任制度与我单位的生产现状相符合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我单位安全生产管理机构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是林东分厂安全生产管理委员会</w:t>
      </w:r>
      <w:r>
        <w:rPr>
          <w:rFonts w:hint="eastAsia" w:ascii="仿宋" w:hAnsi="仿宋" w:eastAsia="仿宋" w:cs="仿宋"/>
          <w:sz w:val="30"/>
          <w:szCs w:val="30"/>
        </w:rPr>
        <w:t>。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除了我是</w:t>
      </w:r>
      <w:r>
        <w:rPr>
          <w:rFonts w:hint="eastAsia" w:ascii="仿宋" w:hAnsi="仿宋" w:eastAsia="仿宋" w:cs="仿宋"/>
          <w:sz w:val="30"/>
          <w:szCs w:val="30"/>
        </w:rPr>
        <w:t>主要负责人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外，杨晓光是</w:t>
      </w:r>
      <w:r>
        <w:rPr>
          <w:rFonts w:hint="eastAsia" w:ascii="仿宋" w:hAnsi="仿宋" w:eastAsia="仿宋" w:cs="仿宋"/>
          <w:sz w:val="30"/>
          <w:szCs w:val="30"/>
        </w:rPr>
        <w:t>分管负责人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，王子文、董海波、宋芝强、赵树宝为</w:t>
      </w:r>
      <w:r>
        <w:rPr>
          <w:rFonts w:hint="eastAsia" w:ascii="仿宋" w:hAnsi="仿宋" w:eastAsia="仿宋" w:cs="仿宋"/>
          <w:sz w:val="30"/>
          <w:szCs w:val="30"/>
        </w:rPr>
        <w:t>专职安全员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，且</w:t>
      </w:r>
      <w:r>
        <w:rPr>
          <w:rFonts w:hint="eastAsia" w:ascii="仿宋" w:hAnsi="仿宋" w:eastAsia="仿宋" w:cs="仿宋"/>
          <w:sz w:val="30"/>
          <w:szCs w:val="30"/>
        </w:rPr>
        <w:t>均已通过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应急</w:t>
      </w:r>
      <w:r>
        <w:rPr>
          <w:rFonts w:hint="eastAsia" w:ascii="仿宋" w:hAnsi="仿宋" w:eastAsia="仿宋" w:cs="仿宋"/>
          <w:sz w:val="30"/>
          <w:szCs w:val="30"/>
        </w:rPr>
        <w:t>部门的培训考核，取得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危化品生产单位</w:t>
      </w:r>
      <w:r>
        <w:rPr>
          <w:rFonts w:hint="eastAsia" w:ascii="仿宋" w:hAnsi="仿宋" w:eastAsia="仿宋" w:cs="仿宋"/>
          <w:sz w:val="30"/>
          <w:szCs w:val="30"/>
        </w:rPr>
        <w:t>安全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管理人员</w:t>
      </w:r>
      <w:r>
        <w:rPr>
          <w:rFonts w:hint="eastAsia" w:ascii="仿宋" w:hAnsi="仿宋" w:eastAsia="仿宋" w:cs="仿宋"/>
          <w:sz w:val="30"/>
          <w:szCs w:val="30"/>
        </w:rPr>
        <w:t>资格证书。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2、组织制定本单位安全生产规章制度和安全操作规程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中色锌业</w:t>
      </w:r>
      <w:r>
        <w:rPr>
          <w:rFonts w:hint="eastAsia" w:ascii="仿宋" w:hAnsi="仿宋" w:eastAsia="仿宋" w:cs="仿宋"/>
          <w:sz w:val="30"/>
          <w:szCs w:val="30"/>
        </w:rPr>
        <w:t>共制定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62</w:t>
      </w:r>
      <w:r>
        <w:rPr>
          <w:rFonts w:hint="eastAsia" w:ascii="仿宋" w:hAnsi="仿宋" w:eastAsia="仿宋" w:cs="仿宋"/>
          <w:sz w:val="30"/>
          <w:szCs w:val="30"/>
        </w:rPr>
        <w:t>项安全管理制度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，适用于林东分厂，分厂现有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61项</w:t>
      </w:r>
      <w:r>
        <w:rPr>
          <w:rFonts w:hint="eastAsia" w:ascii="仿宋" w:hAnsi="仿宋" w:eastAsia="仿宋" w:cs="仿宋"/>
          <w:sz w:val="30"/>
          <w:szCs w:val="30"/>
        </w:rPr>
        <w:t>安全操作规程，由于本单位安全生产条件和安全生产能力未发生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变</w:t>
      </w:r>
      <w:r>
        <w:rPr>
          <w:rFonts w:hint="eastAsia" w:ascii="仿宋" w:hAnsi="仿宋" w:eastAsia="仿宋" w:cs="仿宋"/>
          <w:sz w:val="30"/>
          <w:szCs w:val="30"/>
        </w:rPr>
        <w:t>化，因此管理制度和操作规程没有明显的改动，仅根据企业内部安全自查进行少量完善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</w:rPr>
        <w:t>本单位生产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人</w:t>
      </w:r>
      <w:r>
        <w:rPr>
          <w:rFonts w:hint="eastAsia" w:ascii="仿宋" w:hAnsi="仿宋" w:eastAsia="仿宋" w:cs="仿宋"/>
          <w:sz w:val="30"/>
          <w:szCs w:val="30"/>
        </w:rPr>
        <w:t>员和管理入员均能照安全管理制度和安全操作规程进行生产活动，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“八大作业”和</w:t>
      </w:r>
      <w:r>
        <w:rPr>
          <w:rFonts w:hint="eastAsia" w:ascii="仿宋" w:hAnsi="仿宋" w:eastAsia="仿宋" w:cs="仿宋"/>
          <w:sz w:val="30"/>
          <w:szCs w:val="30"/>
        </w:rPr>
        <w:t>检修等操作均经过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严格</w:t>
      </w:r>
      <w:r>
        <w:rPr>
          <w:rFonts w:hint="eastAsia" w:ascii="仿宋" w:hAnsi="仿宋" w:eastAsia="仿宋" w:cs="仿宋"/>
          <w:sz w:val="30"/>
          <w:szCs w:val="30"/>
        </w:rPr>
        <w:t>审批进行，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本时段</w:t>
      </w:r>
      <w:r>
        <w:rPr>
          <w:rFonts w:hint="eastAsia" w:ascii="仿宋" w:hAnsi="仿宋" w:eastAsia="仿宋" w:cs="仿宋"/>
          <w:sz w:val="30"/>
          <w:szCs w:val="30"/>
        </w:rPr>
        <w:t>未发现“三违”现象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3、保证本单位安全生产投入的有效实施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因为中色锌业财务归公司财务部统一管理，因此，安全生产投入由公司财务部门依法按比例提取，按需要支出；</w:t>
      </w:r>
      <w:r>
        <w:rPr>
          <w:rFonts w:hint="eastAsia" w:ascii="仿宋" w:hAnsi="仿宋" w:eastAsia="仿宋" w:cs="仿宋"/>
          <w:sz w:val="30"/>
          <w:szCs w:val="30"/>
        </w:rPr>
        <w:t>主要用于消防器材的补充、安全设施的更新、特种设备检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测检验</w:t>
      </w:r>
      <w:r>
        <w:rPr>
          <w:rFonts w:hint="eastAsia" w:ascii="仿宋" w:hAnsi="仿宋" w:eastAsia="仿宋" w:cs="仿宋"/>
          <w:sz w:val="30"/>
          <w:szCs w:val="30"/>
        </w:rPr>
        <w:t>、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安全</w:t>
      </w:r>
      <w:r>
        <w:rPr>
          <w:rFonts w:hint="eastAsia" w:ascii="仿宋" w:hAnsi="仿宋" w:eastAsia="仿宋" w:cs="仿宋"/>
          <w:sz w:val="30"/>
          <w:szCs w:val="30"/>
        </w:rPr>
        <w:t>生产管理人员和特种设备操作人员的安全培训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，以及安全责任险等等。</w:t>
      </w:r>
    </w:p>
    <w:p>
      <w:pPr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4、督促、检查单位的安全生产工作，及时消除生安全事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故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隐患</w:t>
      </w:r>
    </w:p>
    <w:p>
      <w:pPr>
        <w:ind w:firstLine="900" w:firstLineChars="30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三季度</w:t>
      </w:r>
      <w:r>
        <w:rPr>
          <w:rFonts w:hint="eastAsia" w:ascii="仿宋" w:hAnsi="仿宋" w:eastAsia="仿宋" w:cs="仿宋"/>
          <w:sz w:val="30"/>
          <w:szCs w:val="30"/>
        </w:rPr>
        <w:t>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林东分厂</w:t>
      </w:r>
      <w:r>
        <w:rPr>
          <w:rFonts w:hint="eastAsia" w:ascii="仿宋" w:hAnsi="仿宋" w:eastAsia="仿宋" w:cs="仿宋"/>
          <w:sz w:val="30"/>
          <w:szCs w:val="30"/>
        </w:rPr>
        <w:t>共组织召开了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次安全生产会议，形成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了</w:t>
      </w:r>
      <w:r>
        <w:rPr>
          <w:rFonts w:hint="eastAsia" w:ascii="仿宋" w:hAnsi="仿宋" w:eastAsia="仿宋" w:cs="仿宋"/>
          <w:sz w:val="30"/>
          <w:szCs w:val="30"/>
        </w:rPr>
        <w:t>会议纪要和完整的会议记录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；各层级人员在自己所辖区域内</w:t>
      </w:r>
      <w:r>
        <w:rPr>
          <w:rFonts w:hint="eastAsia" w:ascii="仿宋" w:hAnsi="仿宋" w:eastAsia="仿宋" w:cs="仿宋"/>
          <w:sz w:val="30"/>
          <w:szCs w:val="30"/>
        </w:rPr>
        <w:t>每天进行日常安全检查，每周由分管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厂长带队进行</w:t>
      </w:r>
      <w:r>
        <w:rPr>
          <w:rFonts w:hint="eastAsia" w:ascii="仿宋" w:hAnsi="仿宋" w:eastAsia="仿宋" w:cs="仿宋"/>
          <w:sz w:val="30"/>
          <w:szCs w:val="30"/>
        </w:rPr>
        <w:t>一次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综合安全</w:t>
      </w:r>
      <w:r>
        <w:rPr>
          <w:rFonts w:hint="eastAsia" w:ascii="仿宋" w:hAnsi="仿宋" w:eastAsia="仿宋" w:cs="仿宋"/>
          <w:sz w:val="30"/>
          <w:szCs w:val="30"/>
        </w:rPr>
        <w:t>检查，每月由主要负人组织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一</w:t>
      </w:r>
      <w:r>
        <w:rPr>
          <w:rFonts w:hint="eastAsia" w:ascii="仿宋" w:hAnsi="仿宋" w:eastAsia="仿宋" w:cs="仿宋"/>
          <w:sz w:val="30"/>
          <w:szCs w:val="30"/>
        </w:rPr>
        <w:t>次安全隐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患排查，所查到的安全隐患</w:t>
      </w:r>
      <w:r>
        <w:rPr>
          <w:rFonts w:hint="eastAsia" w:ascii="仿宋" w:hAnsi="仿宋" w:eastAsia="仿宋" w:cs="仿宋"/>
          <w:sz w:val="30"/>
          <w:szCs w:val="30"/>
        </w:rPr>
        <w:t>记录在案，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难以整改的</w:t>
      </w:r>
      <w:r>
        <w:rPr>
          <w:rFonts w:hint="eastAsia" w:ascii="仿宋" w:hAnsi="仿宋" w:eastAsia="仿宋" w:cs="仿宋"/>
          <w:sz w:val="30"/>
          <w:szCs w:val="30"/>
        </w:rPr>
        <w:t>在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安全生产</w:t>
      </w:r>
      <w:r>
        <w:rPr>
          <w:rFonts w:hint="eastAsia" w:ascii="仿宋" w:hAnsi="仿宋" w:eastAsia="仿宋" w:cs="仿宋"/>
          <w:sz w:val="30"/>
          <w:szCs w:val="30"/>
        </w:rPr>
        <w:t>专题会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上共同商讨整改方案并付诸于实施。</w:t>
      </w:r>
    </w:p>
    <w:p>
      <w:pPr>
        <w:numPr>
          <w:ilvl w:val="0"/>
          <w:numId w:val="2"/>
        </w:num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组织制定并实施本单位的生产安全事故应急救援预案</w:t>
      </w:r>
    </w:p>
    <w:p>
      <w:pPr>
        <w:numPr>
          <w:ilvl w:val="0"/>
          <w:numId w:val="0"/>
        </w:numPr>
        <w:ind w:firstLine="600" w:firstLineChars="200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根据本单位制定的应急救援预案的年度演练计划，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本季度没有</w:t>
      </w:r>
      <w:r>
        <w:rPr>
          <w:rFonts w:hint="eastAsia" w:ascii="仿宋" w:hAnsi="仿宋" w:eastAsia="仿宋" w:cs="仿宋"/>
          <w:sz w:val="30"/>
          <w:szCs w:val="30"/>
        </w:rPr>
        <w:t>急救援演练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6、及时、如实报告生产安全事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故</w:t>
      </w:r>
      <w:r>
        <w:rPr>
          <w:rFonts w:hint="eastAsia" w:ascii="仿宋" w:hAnsi="仿宋" w:eastAsia="仿宋" w:cs="仿宋"/>
          <w:sz w:val="30"/>
          <w:szCs w:val="30"/>
        </w:rPr>
        <w:t xml:space="preserve"> 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三季度</w:t>
      </w:r>
      <w:r>
        <w:rPr>
          <w:rFonts w:hint="eastAsia" w:ascii="仿宋" w:hAnsi="仿宋" w:eastAsia="仿宋" w:cs="仿宋"/>
          <w:sz w:val="30"/>
          <w:szCs w:val="30"/>
        </w:rPr>
        <w:t>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在管理人员和广大员工的共同努力下，</w:t>
      </w:r>
      <w:r>
        <w:rPr>
          <w:rFonts w:hint="eastAsia" w:ascii="仿宋" w:hAnsi="仿宋" w:eastAsia="仿宋" w:cs="仿宋"/>
          <w:sz w:val="30"/>
          <w:szCs w:val="30"/>
        </w:rPr>
        <w:t>我单位生产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均正常进行</w:t>
      </w:r>
      <w:r>
        <w:rPr>
          <w:rFonts w:hint="eastAsia" w:ascii="仿宋" w:hAnsi="仿宋" w:eastAsia="仿宋" w:cs="仿宋"/>
          <w:sz w:val="30"/>
          <w:szCs w:val="30"/>
        </w:rPr>
        <w:t>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未发生过任何生产事故。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（二）</w:t>
      </w:r>
      <w:r>
        <w:rPr>
          <w:rFonts w:hint="eastAsia" w:ascii="仿宋" w:hAnsi="仿宋" w:eastAsia="仿宋" w:cs="仿宋"/>
          <w:sz w:val="30"/>
          <w:szCs w:val="30"/>
        </w:rPr>
        <w:t>有关法律法规和文件精神的贯落实情况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1、安全生产隐排查治理工作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我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单</w:t>
      </w:r>
      <w:r>
        <w:rPr>
          <w:rFonts w:hint="eastAsia" w:ascii="仿宋" w:hAnsi="仿宋" w:eastAsia="仿宋" w:cs="仿宋"/>
          <w:sz w:val="30"/>
          <w:szCs w:val="30"/>
        </w:rPr>
        <w:t>位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已按要求建立隐患排查、</w:t>
      </w:r>
      <w:r>
        <w:rPr>
          <w:rFonts w:hint="eastAsia" w:ascii="仿宋" w:hAnsi="仿宋" w:eastAsia="仿宋" w:cs="仿宋"/>
          <w:sz w:val="30"/>
          <w:szCs w:val="30"/>
        </w:rPr>
        <w:t>治理、重大隐报告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制</w:t>
      </w:r>
      <w:r>
        <w:rPr>
          <w:rFonts w:hint="eastAsia" w:ascii="仿宋" w:hAnsi="仿宋" w:eastAsia="仿宋" w:cs="仿宋"/>
          <w:sz w:val="30"/>
          <w:szCs w:val="30"/>
        </w:rPr>
        <w:t>度:已建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立</w:t>
      </w:r>
      <w:r>
        <w:rPr>
          <w:rFonts w:hint="eastAsia" w:ascii="仿宋" w:hAnsi="仿宋" w:eastAsia="仿宋" w:cs="仿宋"/>
          <w:sz w:val="30"/>
          <w:szCs w:val="30"/>
        </w:rPr>
        <w:t>健全隐排查治理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档</w:t>
      </w:r>
      <w:r>
        <w:rPr>
          <w:rFonts w:hint="eastAsia" w:ascii="仿宋" w:hAnsi="仿宋" w:eastAsia="仿宋" w:cs="仿宋"/>
          <w:sz w:val="30"/>
          <w:szCs w:val="30"/>
        </w:rPr>
        <w:t>案。并要求经常性的开展安全检查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</w:rPr>
        <w:t>并将安全检查与隐患排查治理工作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同步</w:t>
      </w:r>
      <w:r>
        <w:rPr>
          <w:rFonts w:hint="eastAsia" w:ascii="仿宋" w:hAnsi="仿宋" w:eastAsia="仿宋" w:cs="仿宋"/>
          <w:sz w:val="30"/>
          <w:szCs w:val="30"/>
        </w:rPr>
        <w:t>进行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。接受赤峰市应急局互检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1次，巴林左旗安委会聘请专家隐患排查1次，</w:t>
      </w:r>
      <w:r>
        <w:rPr>
          <w:rFonts w:hint="eastAsia" w:ascii="仿宋" w:hAnsi="仿宋" w:eastAsia="仿宋" w:cs="仿宋"/>
          <w:sz w:val="30"/>
          <w:szCs w:val="30"/>
        </w:rPr>
        <w:t>对我单位安全生产现状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做了</w:t>
      </w:r>
      <w:r>
        <w:rPr>
          <w:rFonts w:hint="eastAsia" w:ascii="仿宋" w:hAnsi="仿宋" w:eastAsia="仿宋" w:cs="仿宋"/>
          <w:sz w:val="30"/>
          <w:szCs w:val="30"/>
        </w:rPr>
        <w:t>现场检查指导，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并下发了“责令整改书”，分厂对发现的问题制定详细的整改计划，并按</w:t>
      </w:r>
      <w:r>
        <w:rPr>
          <w:rFonts w:hint="eastAsia" w:ascii="仿宋" w:hAnsi="仿宋" w:eastAsia="仿宋" w:cs="仿宋"/>
          <w:sz w:val="30"/>
          <w:szCs w:val="30"/>
        </w:rPr>
        <w:t>“五落实”的要求进行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整改。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2、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重</w:t>
      </w:r>
      <w:r>
        <w:rPr>
          <w:rFonts w:hint="eastAsia" w:ascii="仿宋" w:hAnsi="仿宋" w:eastAsia="仿宋" w:cs="仿宋"/>
          <w:sz w:val="30"/>
          <w:szCs w:val="30"/>
        </w:rPr>
        <w:t>大危险源监控管理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工作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根据相关的法律、法规和标准对标，</w:t>
      </w:r>
      <w:r>
        <w:rPr>
          <w:rFonts w:hint="eastAsia" w:ascii="仿宋" w:hAnsi="仿宋" w:eastAsia="仿宋" w:cs="仿宋"/>
          <w:sz w:val="30"/>
          <w:szCs w:val="30"/>
        </w:rPr>
        <w:t>我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单位所有设施、设备，没有</w:t>
      </w:r>
      <w:r>
        <w:rPr>
          <w:rFonts w:hint="eastAsia" w:ascii="仿宋" w:hAnsi="仿宋" w:eastAsia="仿宋" w:cs="仿宋"/>
          <w:sz w:val="30"/>
          <w:szCs w:val="30"/>
        </w:rPr>
        <w:t>构成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重</w:t>
      </w:r>
      <w:r>
        <w:rPr>
          <w:rFonts w:hint="eastAsia" w:ascii="仿宋" w:hAnsi="仿宋" w:eastAsia="仿宋" w:cs="仿宋"/>
          <w:sz w:val="30"/>
          <w:szCs w:val="30"/>
        </w:rPr>
        <w:t>大危险源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</w:p>
    <w:p>
      <w:pPr>
        <w:numPr>
          <w:ilvl w:val="0"/>
          <w:numId w:val="3"/>
        </w:num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三季度</w:t>
      </w:r>
      <w:r>
        <w:rPr>
          <w:rFonts w:hint="eastAsia" w:ascii="仿宋" w:hAnsi="仿宋" w:eastAsia="仿宋" w:cs="仿宋"/>
          <w:sz w:val="30"/>
          <w:szCs w:val="30"/>
        </w:rPr>
        <w:t>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林东分厂有没涉及</w:t>
      </w:r>
      <w:r>
        <w:rPr>
          <w:rFonts w:hint="eastAsia" w:ascii="仿宋" w:hAnsi="仿宋" w:eastAsia="仿宋" w:cs="仿宋"/>
          <w:sz w:val="30"/>
          <w:szCs w:val="30"/>
        </w:rPr>
        <w:t>危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险</w:t>
      </w:r>
      <w:r>
        <w:rPr>
          <w:rFonts w:hint="eastAsia" w:ascii="仿宋" w:hAnsi="仿宋" w:eastAsia="仿宋" w:cs="仿宋"/>
          <w:sz w:val="30"/>
          <w:szCs w:val="30"/>
        </w:rPr>
        <w:t>化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学</w:t>
      </w:r>
      <w:r>
        <w:rPr>
          <w:rFonts w:hint="eastAsia" w:ascii="仿宋" w:hAnsi="仿宋" w:eastAsia="仿宋" w:cs="仿宋"/>
          <w:sz w:val="30"/>
          <w:szCs w:val="30"/>
        </w:rPr>
        <w:t>品新、改、扩建项目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4、安全生产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教</w:t>
      </w:r>
      <w:r>
        <w:rPr>
          <w:rFonts w:hint="eastAsia" w:ascii="仿宋" w:hAnsi="仿宋" w:eastAsia="仿宋" w:cs="仿宋"/>
          <w:sz w:val="30"/>
          <w:szCs w:val="30"/>
        </w:rPr>
        <w:t>育和培训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我单位主要负责人、分管负责人，专职安全员均持有年审合格的安全资格证书，特种作业人员也持有在有效期内的特种作业资格证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书</w:t>
      </w:r>
      <w:r>
        <w:rPr>
          <w:rFonts w:hint="eastAsia" w:ascii="仿宋" w:hAnsi="仿宋" w:eastAsia="仿宋" w:cs="仿宋"/>
          <w:sz w:val="30"/>
          <w:szCs w:val="30"/>
        </w:rPr>
        <w:t>。新录用人员、转岗人员和外来工人员定期进行安全教育和培训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</w:rPr>
        <w:t>每年度全厂员工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全员培训两次，</w:t>
      </w:r>
      <w:r>
        <w:rPr>
          <w:rFonts w:hint="eastAsia" w:ascii="仿宋" w:hAnsi="仿宋" w:eastAsia="仿宋" w:cs="仿宋"/>
          <w:sz w:val="30"/>
          <w:szCs w:val="30"/>
        </w:rPr>
        <w:t>综合考核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两</w:t>
      </w:r>
      <w:r>
        <w:rPr>
          <w:rFonts w:hint="eastAsia" w:ascii="仿宋" w:hAnsi="仿宋" w:eastAsia="仿宋" w:cs="仿宋"/>
          <w:sz w:val="30"/>
          <w:szCs w:val="30"/>
        </w:rPr>
        <w:t>次，并建立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、完善全员的“一人一挡”。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各级政府及其监管部门有关安全生产文件精神的贯彻落实</w:t>
      </w:r>
    </w:p>
    <w:p>
      <w:pPr>
        <w:numPr>
          <w:ilvl w:val="0"/>
          <w:numId w:val="0"/>
        </w:numPr>
        <w:ind w:leftChars="0" w:firstLine="600" w:firstLineChars="20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认真传达、落实政府监管部门、集团及股份公司，中色锌业的文件和指令精神，并积极落实。对</w:t>
      </w:r>
      <w:r>
        <w:rPr>
          <w:rFonts w:hint="eastAsia" w:ascii="仿宋" w:hAnsi="仿宋" w:eastAsia="仿宋" w:cs="仿宋"/>
          <w:sz w:val="30"/>
          <w:szCs w:val="30"/>
        </w:rPr>
        <w:t>安全生产工作会议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</w:rPr>
        <w:t>根据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相关</w:t>
      </w:r>
      <w:r>
        <w:rPr>
          <w:rFonts w:hint="eastAsia" w:ascii="仿宋" w:hAnsi="仿宋" w:eastAsia="仿宋" w:cs="仿宋"/>
          <w:sz w:val="30"/>
          <w:szCs w:val="30"/>
        </w:rPr>
        <w:t>文件和会议的精神，组织单位的管理人员和操作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人员</w:t>
      </w:r>
      <w:r>
        <w:rPr>
          <w:rFonts w:hint="eastAsia" w:ascii="仿宋" w:hAnsi="仿宋" w:eastAsia="仿宋" w:cs="仿宋"/>
          <w:sz w:val="30"/>
          <w:szCs w:val="30"/>
        </w:rPr>
        <w:t>进行深入的学习和讨论，将文件和会议精神领会后融入到日常安全生产工作中去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6、定期检测检验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我单位涉及到的压容器和特种设备主要为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锅炉、</w:t>
      </w:r>
      <w:r>
        <w:rPr>
          <w:rFonts w:hint="eastAsia" w:ascii="仿宋" w:hAnsi="仿宋" w:eastAsia="仿宋" w:cs="仿宋"/>
          <w:sz w:val="30"/>
          <w:szCs w:val="30"/>
        </w:rPr>
        <w:t>储气罐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叉车、起重机械等，</w:t>
      </w:r>
      <w:r>
        <w:rPr>
          <w:rFonts w:hint="eastAsia" w:ascii="仿宋" w:hAnsi="仿宋" w:eastAsia="仿宋" w:cs="仿宋"/>
          <w:sz w:val="30"/>
          <w:szCs w:val="30"/>
        </w:rPr>
        <w:t>以上设备及安全附件均已通过相关部门检测，且在有效期内，所有检测情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况均</w:t>
      </w:r>
      <w:r>
        <w:rPr>
          <w:rFonts w:hint="eastAsia" w:ascii="仿宋" w:hAnsi="仿宋" w:eastAsia="仿宋" w:cs="仿宋"/>
          <w:sz w:val="30"/>
          <w:szCs w:val="30"/>
        </w:rPr>
        <w:t>记入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台</w:t>
      </w:r>
      <w:r>
        <w:rPr>
          <w:rFonts w:hint="eastAsia" w:ascii="仿宋" w:hAnsi="仿宋" w:eastAsia="仿宋" w:cs="仿宋"/>
          <w:sz w:val="30"/>
          <w:szCs w:val="30"/>
        </w:rPr>
        <w:t>帐，并将检测报告装订存档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备查。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接受各级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应急</w:t>
      </w:r>
      <w:r>
        <w:rPr>
          <w:rFonts w:hint="eastAsia" w:ascii="仿宋" w:hAnsi="仿宋" w:eastAsia="仿宋" w:cs="仿宋"/>
          <w:sz w:val="30"/>
          <w:szCs w:val="30"/>
        </w:rPr>
        <w:t>部门监督检查</w:t>
      </w:r>
    </w:p>
    <w:p>
      <w:pPr>
        <w:numPr>
          <w:ilvl w:val="0"/>
          <w:numId w:val="0"/>
        </w:numPr>
        <w:ind w:leftChars="0" w:firstLine="600" w:firstLineChars="20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报告期内接受各级安监部门监督检查的次数为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sz w:val="30"/>
          <w:szCs w:val="30"/>
        </w:rPr>
        <w:t>次，未受到安全生产行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政</w:t>
      </w:r>
      <w:r>
        <w:rPr>
          <w:rFonts w:hint="eastAsia" w:ascii="仿宋" w:hAnsi="仿宋" w:eastAsia="仿宋" w:cs="仿宋"/>
          <w:sz w:val="30"/>
          <w:szCs w:val="30"/>
        </w:rPr>
        <w:t>处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罚</w:t>
      </w:r>
      <w:r>
        <w:rPr>
          <w:rFonts w:hint="eastAsia" w:ascii="仿宋" w:hAnsi="仿宋" w:eastAsia="仿宋" w:cs="仿宋"/>
          <w:sz w:val="30"/>
          <w:szCs w:val="30"/>
        </w:rPr>
        <w:t>。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所有</w:t>
      </w:r>
      <w:r>
        <w:rPr>
          <w:rFonts w:hint="eastAsia" w:ascii="仿宋" w:hAnsi="仿宋" w:eastAsia="仿宋" w:cs="仿宋"/>
          <w:sz w:val="30"/>
          <w:szCs w:val="30"/>
        </w:rPr>
        <w:t>检查出来的安全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整改项均已整改完成，符合要求。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8、定期安全评价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根据《危险化学品安全管理条例》的规定，危险化学品生产单位应每两年进行一次安全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评</w:t>
      </w:r>
      <w:r>
        <w:rPr>
          <w:rFonts w:hint="eastAsia" w:ascii="仿宋" w:hAnsi="仿宋" w:eastAsia="仿宋" w:cs="仿宋"/>
          <w:sz w:val="30"/>
          <w:szCs w:val="30"/>
        </w:rPr>
        <w:t>价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；因此，</w:t>
      </w:r>
      <w:r>
        <w:rPr>
          <w:rFonts w:hint="eastAsia" w:ascii="仿宋" w:hAnsi="仿宋" w:eastAsia="仿宋" w:cs="仿宋"/>
          <w:sz w:val="30"/>
          <w:szCs w:val="30"/>
        </w:rPr>
        <w:t>我单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位已经按着要求，聘请有资质的机构对林东分厂定期进行定期的安全评价。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sz w:val="30"/>
          <w:szCs w:val="30"/>
          <w:lang w:eastAsia="zh-CN"/>
        </w:rPr>
      </w:pPr>
    </w:p>
    <w:p>
      <w:pPr>
        <w:numPr>
          <w:ilvl w:val="0"/>
          <w:numId w:val="0"/>
        </w:numPr>
        <w:ind w:firstLine="900" w:firstLineChars="30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特此报告</w:t>
      </w:r>
    </w:p>
    <w:p>
      <w:pPr>
        <w:numPr>
          <w:ilvl w:val="0"/>
          <w:numId w:val="0"/>
        </w:numPr>
        <w:ind w:firstLine="1200" w:firstLineChars="400"/>
        <w:rPr>
          <w:rFonts w:hint="eastAsia" w:ascii="仿宋" w:hAnsi="仿宋" w:eastAsia="仿宋" w:cs="仿宋"/>
          <w:sz w:val="30"/>
          <w:szCs w:val="30"/>
          <w:lang w:eastAsia="zh-CN"/>
        </w:rPr>
      </w:pPr>
    </w:p>
    <w:p>
      <w:pPr>
        <w:numPr>
          <w:ilvl w:val="0"/>
          <w:numId w:val="0"/>
        </w:numPr>
        <w:ind w:firstLine="1800" w:firstLineChars="60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报告人：</w:t>
      </w:r>
    </w:p>
    <w:p>
      <w:pPr>
        <w:numPr>
          <w:ilvl w:val="0"/>
          <w:numId w:val="0"/>
        </w:numPr>
        <w:ind w:firstLine="1800" w:firstLineChars="6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中色锌业林东分厂厂长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莫德勒图</w:t>
      </w:r>
    </w:p>
    <w:p>
      <w:pPr>
        <w:numPr>
          <w:ilvl w:val="0"/>
          <w:numId w:val="0"/>
        </w:numPr>
        <w:ind w:firstLine="1200" w:firstLineChars="400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2021.10.9</w:t>
      </w:r>
      <w:bookmarkStart w:id="0" w:name="_GoBack"/>
      <w:bookmarkEnd w:id="0"/>
    </w:p>
    <w:p>
      <w:pPr>
        <w:rPr>
          <w:rFonts w:hint="eastAsia" w:ascii="仿宋" w:hAnsi="仿宋" w:eastAsia="仿宋" w:cs="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5685F9"/>
    <w:multiLevelType w:val="singleLevel"/>
    <w:tmpl w:val="AB5685F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99735B8"/>
    <w:multiLevelType w:val="singleLevel"/>
    <w:tmpl w:val="C99735B8"/>
    <w:lvl w:ilvl="0" w:tentative="0">
      <w:start w:val="5"/>
      <w:numFmt w:val="decimal"/>
      <w:suff w:val="nothing"/>
      <w:lvlText w:val="%1、"/>
      <w:lvlJc w:val="left"/>
    </w:lvl>
  </w:abstractNum>
  <w:abstractNum w:abstractNumId="2">
    <w:nsid w:val="3D760865"/>
    <w:multiLevelType w:val="singleLevel"/>
    <w:tmpl w:val="3D760865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A41081"/>
    <w:rsid w:val="01354376"/>
    <w:rsid w:val="02136334"/>
    <w:rsid w:val="021C295E"/>
    <w:rsid w:val="03051349"/>
    <w:rsid w:val="030745CC"/>
    <w:rsid w:val="04680219"/>
    <w:rsid w:val="04C660C4"/>
    <w:rsid w:val="05332214"/>
    <w:rsid w:val="05E8463D"/>
    <w:rsid w:val="063A7452"/>
    <w:rsid w:val="067F419C"/>
    <w:rsid w:val="06BC58A1"/>
    <w:rsid w:val="08B76ED2"/>
    <w:rsid w:val="0B2A456E"/>
    <w:rsid w:val="0DAA7A57"/>
    <w:rsid w:val="0E9F0E19"/>
    <w:rsid w:val="156A6DF0"/>
    <w:rsid w:val="16CA7C12"/>
    <w:rsid w:val="17320A16"/>
    <w:rsid w:val="17795649"/>
    <w:rsid w:val="18E7457A"/>
    <w:rsid w:val="19752A63"/>
    <w:rsid w:val="1AFA7C98"/>
    <w:rsid w:val="1B285B81"/>
    <w:rsid w:val="1B7E7B5E"/>
    <w:rsid w:val="1CAA1294"/>
    <w:rsid w:val="1CFB3065"/>
    <w:rsid w:val="1E6D2B89"/>
    <w:rsid w:val="1EB0253C"/>
    <w:rsid w:val="1EBE0295"/>
    <w:rsid w:val="23411AAE"/>
    <w:rsid w:val="250F7BC2"/>
    <w:rsid w:val="25BA6252"/>
    <w:rsid w:val="27B82DBD"/>
    <w:rsid w:val="29FB12B1"/>
    <w:rsid w:val="2B0C5D35"/>
    <w:rsid w:val="32415B9C"/>
    <w:rsid w:val="337A55AD"/>
    <w:rsid w:val="33E040E9"/>
    <w:rsid w:val="368D104D"/>
    <w:rsid w:val="372046A8"/>
    <w:rsid w:val="372625FD"/>
    <w:rsid w:val="37DD6E8C"/>
    <w:rsid w:val="38765187"/>
    <w:rsid w:val="38A42BE2"/>
    <w:rsid w:val="39F0505F"/>
    <w:rsid w:val="3BD93251"/>
    <w:rsid w:val="3C0F2B06"/>
    <w:rsid w:val="3D306291"/>
    <w:rsid w:val="3E344806"/>
    <w:rsid w:val="3F095CA1"/>
    <w:rsid w:val="42AA0A87"/>
    <w:rsid w:val="42EF4D06"/>
    <w:rsid w:val="42F16433"/>
    <w:rsid w:val="43FA1384"/>
    <w:rsid w:val="43FD125B"/>
    <w:rsid w:val="4439465C"/>
    <w:rsid w:val="46442D10"/>
    <w:rsid w:val="464E2290"/>
    <w:rsid w:val="46F80095"/>
    <w:rsid w:val="47330645"/>
    <w:rsid w:val="4BB82773"/>
    <w:rsid w:val="4D7C3E67"/>
    <w:rsid w:val="4E861351"/>
    <w:rsid w:val="4F0C0377"/>
    <w:rsid w:val="52A97136"/>
    <w:rsid w:val="52B74660"/>
    <w:rsid w:val="53364D26"/>
    <w:rsid w:val="53A41081"/>
    <w:rsid w:val="54F1123F"/>
    <w:rsid w:val="55864761"/>
    <w:rsid w:val="55AE642D"/>
    <w:rsid w:val="564F7B08"/>
    <w:rsid w:val="57866CE4"/>
    <w:rsid w:val="58F729A9"/>
    <w:rsid w:val="595F61B0"/>
    <w:rsid w:val="5A0B5C2D"/>
    <w:rsid w:val="5D1D20CD"/>
    <w:rsid w:val="5DF308F2"/>
    <w:rsid w:val="5F2E06E9"/>
    <w:rsid w:val="5F4A5574"/>
    <w:rsid w:val="61A07A1C"/>
    <w:rsid w:val="63532E9F"/>
    <w:rsid w:val="64AF684D"/>
    <w:rsid w:val="64D64294"/>
    <w:rsid w:val="64EF54BB"/>
    <w:rsid w:val="657A34A0"/>
    <w:rsid w:val="65FF4DDD"/>
    <w:rsid w:val="679252D6"/>
    <w:rsid w:val="697508FB"/>
    <w:rsid w:val="6F991F93"/>
    <w:rsid w:val="716A63BD"/>
    <w:rsid w:val="718024DC"/>
    <w:rsid w:val="751B177F"/>
    <w:rsid w:val="77CF467E"/>
    <w:rsid w:val="78984F00"/>
    <w:rsid w:val="78A31DE3"/>
    <w:rsid w:val="793D3ADE"/>
    <w:rsid w:val="79447594"/>
    <w:rsid w:val="7A7045D5"/>
    <w:rsid w:val="7B4322BF"/>
    <w:rsid w:val="7C6A7AA6"/>
    <w:rsid w:val="7D2C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2021-07-08T05:55:00Z</dcterms:created>
  <dc:creator>Administrator</dc:creator>
  <cp:lastModifiedBy>依然</cp:lastModifiedBy>
  <dcterms:modified xsi:type="dcterms:W3CDTF">2021-10-15T01:11:29Z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B3E4723DD28A4C6B895691D396B9F26D</vt:lpwstr>
  </property>
</Properties>
</file>