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6"/>
          <w:szCs w:val="36"/>
          <w:lang w:eastAsia="zh-CN"/>
        </w:rPr>
      </w:pPr>
      <w:r>
        <w:rPr>
          <w:rFonts w:hint="eastAsia" w:ascii="仿宋" w:hAnsi="仿宋" w:eastAsia="仿宋" w:cs="仿宋"/>
          <w:b/>
          <w:bCs/>
          <w:sz w:val="36"/>
          <w:szCs w:val="36"/>
          <w:lang w:eastAsia="zh-CN"/>
        </w:rPr>
        <w:t>赤峰</w:t>
      </w:r>
      <w:r>
        <w:rPr>
          <w:rFonts w:hint="eastAsia" w:ascii="仿宋" w:hAnsi="仿宋" w:cs="仿宋"/>
          <w:b/>
          <w:bCs/>
          <w:sz w:val="36"/>
          <w:szCs w:val="36"/>
          <w:lang w:eastAsia="zh-CN"/>
        </w:rPr>
        <w:t>远联钢铁有限责任公司</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lang w:val="en-US" w:eastAsia="zh-CN"/>
        </w:rPr>
        <w:t>2021年</w:t>
      </w:r>
      <w:r>
        <w:rPr>
          <w:rFonts w:hint="eastAsia" w:ascii="仿宋" w:hAnsi="仿宋" w:cs="仿宋"/>
          <w:b/>
          <w:bCs/>
          <w:sz w:val="36"/>
          <w:szCs w:val="36"/>
          <w:lang w:val="en-US" w:eastAsia="zh-CN"/>
        </w:rPr>
        <w:t>三</w:t>
      </w:r>
      <w:r>
        <w:rPr>
          <w:rFonts w:hint="eastAsia" w:ascii="仿宋" w:hAnsi="仿宋" w:eastAsia="仿宋" w:cs="仿宋"/>
          <w:b/>
          <w:bCs/>
          <w:sz w:val="36"/>
          <w:szCs w:val="36"/>
          <w:lang w:eastAsia="zh-CN"/>
        </w:rPr>
        <w:t>季度</w:t>
      </w:r>
      <w:r>
        <w:rPr>
          <w:rFonts w:hint="eastAsia" w:ascii="仿宋" w:hAnsi="仿宋" w:eastAsia="仿宋" w:cs="仿宋"/>
          <w:b/>
          <w:bCs/>
          <w:sz w:val="36"/>
          <w:szCs w:val="36"/>
        </w:rPr>
        <w:t>主要负责人安全生产</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lang w:eastAsia="zh-CN"/>
        </w:rPr>
        <w:t>专项</w:t>
      </w:r>
      <w:r>
        <w:rPr>
          <w:rFonts w:hint="eastAsia" w:ascii="仿宋" w:hAnsi="仿宋" w:eastAsia="仿宋" w:cs="仿宋"/>
          <w:b/>
          <w:bCs/>
          <w:sz w:val="36"/>
          <w:szCs w:val="36"/>
        </w:rPr>
        <w:t>履职情况报告</w:t>
      </w:r>
    </w:p>
    <w:p>
      <w:pPr>
        <w:bidi w:val="0"/>
        <w:rPr>
          <w:rFonts w:hint="eastAsia"/>
          <w:lang w:val="en-US" w:eastAsia="zh-CN"/>
        </w:rPr>
      </w:pPr>
      <w:r>
        <w:rPr>
          <w:rFonts w:hint="eastAsia"/>
          <w:lang w:val="en-US" w:eastAsia="zh-CN"/>
        </w:rPr>
        <w:t xml:space="preserve"> </w:t>
      </w:r>
    </w:p>
    <w:p>
      <w:pPr>
        <w:pStyle w:val="2"/>
        <w:ind w:left="0" w:leftChars="0" w:firstLine="560" w:firstLineChars="200"/>
        <w:rPr>
          <w:rFonts w:hint="eastAsia" w:ascii="仿宋" w:hAnsi="仿宋" w:eastAsia="仿宋" w:cs="仿宋"/>
          <w:sz w:val="28"/>
          <w:szCs w:val="28"/>
        </w:rPr>
      </w:pPr>
      <w:r>
        <w:rPr>
          <w:rFonts w:hint="eastAsia" w:ascii="仿宋" w:hAnsi="仿宋" w:cs="仿宋"/>
          <w:sz w:val="28"/>
          <w:szCs w:val="28"/>
          <w:lang w:eastAsia="zh-CN"/>
        </w:rPr>
        <w:t>三</w:t>
      </w:r>
      <w:r>
        <w:rPr>
          <w:rFonts w:hint="eastAsia" w:ascii="仿宋" w:hAnsi="仿宋" w:eastAsia="仿宋" w:cs="仿宋"/>
          <w:sz w:val="28"/>
          <w:szCs w:val="28"/>
          <w:lang w:eastAsia="zh-CN"/>
        </w:rPr>
        <w:t>季度，在各级应急管理局的领导及安全专家的指导下，我公司安全生产有序发展，未发生任何安全生产事故。现对</w:t>
      </w:r>
      <w:r>
        <w:rPr>
          <w:rFonts w:hint="eastAsia" w:ascii="仿宋" w:hAnsi="仿宋" w:cs="仿宋"/>
          <w:sz w:val="28"/>
          <w:szCs w:val="28"/>
          <w:lang w:eastAsia="zh-CN"/>
        </w:rPr>
        <w:t>三</w:t>
      </w:r>
      <w:r>
        <w:rPr>
          <w:rFonts w:hint="eastAsia" w:ascii="仿宋" w:hAnsi="仿宋" w:eastAsia="仿宋" w:cs="仿宋"/>
          <w:sz w:val="28"/>
          <w:szCs w:val="28"/>
          <w:lang w:eastAsia="zh-CN"/>
        </w:rPr>
        <w:t>季度的</w:t>
      </w:r>
      <w:r>
        <w:rPr>
          <w:rFonts w:hint="eastAsia" w:ascii="仿宋" w:hAnsi="仿宋" w:eastAsia="仿宋" w:cs="仿宋"/>
          <w:sz w:val="28"/>
          <w:szCs w:val="28"/>
        </w:rPr>
        <w:t>安全生产工作汇报如下：</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（一）</w:t>
      </w:r>
      <w:r>
        <w:rPr>
          <w:rFonts w:hint="eastAsia" w:ascii="仿宋" w:hAnsi="仿宋" w:cs="仿宋"/>
          <w:b/>
          <w:bCs/>
          <w:sz w:val="28"/>
          <w:szCs w:val="28"/>
          <w:lang w:eastAsia="zh-CN"/>
        </w:rPr>
        <w:t>新</w:t>
      </w:r>
      <w:r>
        <w:rPr>
          <w:rFonts w:hint="eastAsia" w:ascii="仿宋" w:hAnsi="仿宋" w:eastAsia="仿宋" w:cs="仿宋"/>
          <w:b/>
          <w:bCs/>
          <w:sz w:val="28"/>
          <w:szCs w:val="28"/>
        </w:rPr>
        <w:t>《安全生产法》规定的安全生产职责落实情况。</w:t>
      </w:r>
      <w:r>
        <w:rPr>
          <w:rFonts w:hint="eastAsia" w:ascii="仿宋" w:hAnsi="仿宋" w:eastAsia="仿宋" w:cs="仿宋"/>
          <w:sz w:val="28"/>
          <w:szCs w:val="28"/>
        </w:rPr>
        <w:t xml:space="preserve"> </w:t>
      </w:r>
    </w:p>
    <w:p>
      <w:pPr>
        <w:keepNext w:val="0"/>
        <w:keepLines w:val="0"/>
        <w:widowControl/>
        <w:suppressLineNumbers w:val="0"/>
        <w:ind w:firstLine="560" w:firstLineChars="200"/>
        <w:jc w:val="left"/>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1、建立健全并落实本单位全员安全生产责任制，加强安全生产标准化建设</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三季度</w:t>
      </w:r>
      <w:r>
        <w:rPr>
          <w:rFonts w:hint="eastAsia" w:ascii="仿宋" w:hAnsi="仿宋" w:eastAsia="仿宋" w:cs="仿宋"/>
          <w:sz w:val="28"/>
          <w:szCs w:val="28"/>
        </w:rPr>
        <w:t>我单位的安全生产责任制根据</w:t>
      </w:r>
      <w:r>
        <w:rPr>
          <w:rFonts w:hint="eastAsia" w:ascii="仿宋" w:hAnsi="仿宋" w:cs="仿宋"/>
          <w:sz w:val="28"/>
          <w:szCs w:val="28"/>
          <w:lang w:eastAsia="zh-CN"/>
        </w:rPr>
        <w:t>新《安全生产法》</w:t>
      </w:r>
      <w:r>
        <w:rPr>
          <w:rFonts w:hint="eastAsia" w:ascii="仿宋" w:hAnsi="仿宋" w:eastAsia="仿宋" w:cs="仿宋"/>
          <w:sz w:val="28"/>
          <w:szCs w:val="28"/>
        </w:rPr>
        <w:t>的</w:t>
      </w:r>
      <w:r>
        <w:rPr>
          <w:rFonts w:hint="eastAsia" w:ascii="仿宋" w:hAnsi="仿宋" w:cs="仿宋"/>
          <w:sz w:val="28"/>
          <w:szCs w:val="28"/>
          <w:lang w:eastAsia="zh-CN"/>
        </w:rPr>
        <w:t>实施</w:t>
      </w:r>
      <w:r>
        <w:rPr>
          <w:rFonts w:hint="eastAsia" w:ascii="仿宋" w:hAnsi="仿宋" w:eastAsia="仿宋" w:cs="仿宋"/>
          <w:sz w:val="28"/>
          <w:szCs w:val="28"/>
        </w:rPr>
        <w:t>做了相应的</w:t>
      </w:r>
      <w:r>
        <w:rPr>
          <w:rFonts w:hint="eastAsia" w:ascii="仿宋" w:hAnsi="仿宋" w:cs="仿宋"/>
          <w:sz w:val="28"/>
          <w:szCs w:val="28"/>
          <w:lang w:eastAsia="zh-CN"/>
        </w:rPr>
        <w:t>修订</w:t>
      </w:r>
      <w:r>
        <w:rPr>
          <w:rFonts w:hint="eastAsia" w:ascii="仿宋" w:hAnsi="仿宋" w:eastAsia="仿宋" w:cs="仿宋"/>
          <w:sz w:val="28"/>
          <w:szCs w:val="28"/>
        </w:rPr>
        <w:t>，使其更符合国家政策要求</w:t>
      </w:r>
      <w:r>
        <w:rPr>
          <w:rFonts w:hint="eastAsia" w:ascii="仿宋" w:hAnsi="仿宋" w:cs="仿宋"/>
          <w:sz w:val="28"/>
          <w:szCs w:val="28"/>
          <w:lang w:eastAsia="zh-CN"/>
        </w:rPr>
        <w:t>；三</w:t>
      </w:r>
      <w:r>
        <w:rPr>
          <w:rFonts w:hint="eastAsia" w:ascii="仿宋" w:hAnsi="仿宋" w:eastAsia="仿宋" w:cs="仿宋"/>
          <w:sz w:val="28"/>
          <w:szCs w:val="28"/>
          <w:lang w:eastAsia="zh-CN"/>
        </w:rPr>
        <w:t>季度</w:t>
      </w:r>
      <w:r>
        <w:rPr>
          <w:rFonts w:hint="eastAsia" w:ascii="仿宋" w:hAnsi="仿宋" w:eastAsia="仿宋" w:cs="仿宋"/>
          <w:sz w:val="28"/>
          <w:szCs w:val="28"/>
        </w:rPr>
        <w:t>安全生产责任制运转正常，通过实践证明现有安全生产责任制度与我单位的生产现状相符合</w:t>
      </w:r>
      <w:r>
        <w:rPr>
          <w:rFonts w:hint="eastAsia" w:ascii="仿宋" w:hAnsi="仿宋" w:cs="仿宋"/>
          <w:sz w:val="28"/>
          <w:szCs w:val="28"/>
          <w:lang w:eastAsia="zh-CN"/>
        </w:rPr>
        <w:t>。</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我单位安全生产管理机构为</w:t>
      </w:r>
      <w:r>
        <w:rPr>
          <w:rFonts w:hint="eastAsia" w:ascii="仿宋" w:hAnsi="仿宋" w:eastAsia="仿宋" w:cs="仿宋"/>
          <w:sz w:val="28"/>
          <w:szCs w:val="28"/>
          <w:lang w:eastAsia="zh-CN"/>
        </w:rPr>
        <w:t>安委会</w:t>
      </w:r>
      <w:r>
        <w:rPr>
          <w:rFonts w:hint="eastAsia" w:ascii="仿宋" w:hAnsi="仿宋" w:eastAsia="仿宋" w:cs="仿宋"/>
          <w:sz w:val="28"/>
          <w:szCs w:val="28"/>
        </w:rPr>
        <w:t>，主要负责人</w:t>
      </w:r>
      <w:r>
        <w:rPr>
          <w:rFonts w:hint="eastAsia" w:ascii="仿宋" w:hAnsi="仿宋" w:cs="仿宋"/>
          <w:sz w:val="28"/>
          <w:szCs w:val="28"/>
          <w:u w:val="none"/>
          <w:lang w:eastAsia="zh-CN"/>
        </w:rPr>
        <w:t>佟希山</w:t>
      </w:r>
      <w:r>
        <w:rPr>
          <w:rFonts w:hint="eastAsia" w:ascii="仿宋" w:hAnsi="仿宋" w:eastAsia="仿宋" w:cs="仿宋"/>
          <w:sz w:val="28"/>
          <w:szCs w:val="28"/>
        </w:rPr>
        <w:t>、分管负责人</w:t>
      </w:r>
      <w:r>
        <w:rPr>
          <w:rFonts w:hint="eastAsia" w:ascii="仿宋" w:hAnsi="仿宋" w:cs="仿宋"/>
          <w:sz w:val="28"/>
          <w:szCs w:val="28"/>
          <w:lang w:eastAsia="zh-CN"/>
        </w:rPr>
        <w:t>佟国山、刘欣、李正宝、贾志敬、韩民林。我单位主要负责人及分管负责人</w:t>
      </w:r>
      <w:r>
        <w:rPr>
          <w:rFonts w:hint="eastAsia" w:ascii="仿宋" w:hAnsi="仿宋" w:eastAsia="仿宋" w:cs="仿宋"/>
          <w:sz w:val="28"/>
          <w:szCs w:val="28"/>
        </w:rPr>
        <w:t>均已通过安监部门的培训考核，取得安全资格证书</w:t>
      </w:r>
      <w:r>
        <w:rPr>
          <w:rFonts w:hint="eastAsia" w:ascii="仿宋" w:hAnsi="仿宋" w:cs="仿宋"/>
          <w:sz w:val="28"/>
          <w:szCs w:val="28"/>
          <w:lang w:eastAsia="zh-CN"/>
        </w:rPr>
        <w:t>，本季度安委会无人员变更</w:t>
      </w:r>
      <w:r>
        <w:rPr>
          <w:rFonts w:hint="eastAsia" w:ascii="仿宋" w:hAnsi="仿宋" w:eastAsia="仿宋" w:cs="仿宋"/>
          <w:sz w:val="28"/>
          <w:szCs w:val="28"/>
        </w:rPr>
        <w:t>。</w:t>
      </w:r>
    </w:p>
    <w:p>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2、组织制定并实施本单位安全生产规章制度和操作规程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由于</w:t>
      </w:r>
      <w:r>
        <w:rPr>
          <w:rFonts w:hint="eastAsia" w:ascii="仿宋" w:hAnsi="仿宋" w:cs="仿宋"/>
          <w:sz w:val="28"/>
          <w:szCs w:val="28"/>
          <w:lang w:eastAsia="zh-CN"/>
        </w:rPr>
        <w:t>新《安全生产法》的实施，我单位对安全管理制度和安全操作规程重新进行了修订，现操作规程已修订完毕，安全管理制度正在修订中。</w:t>
      </w:r>
      <w:r>
        <w:rPr>
          <w:rFonts w:hint="eastAsia" w:ascii="仿宋" w:hAnsi="仿宋" w:eastAsia="仿宋" w:cs="仿宋"/>
          <w:sz w:val="28"/>
          <w:szCs w:val="28"/>
          <w:lang w:eastAsia="zh-CN"/>
        </w:rPr>
        <w:t>本季度以来，</w:t>
      </w:r>
      <w:r>
        <w:rPr>
          <w:rFonts w:hint="eastAsia" w:ascii="仿宋" w:hAnsi="仿宋" w:eastAsia="仿宋" w:cs="仿宋"/>
          <w:sz w:val="28"/>
          <w:szCs w:val="28"/>
        </w:rPr>
        <w:t>本单位生产人员和管理人员均能够按照安全管理制度和安全操作规程进行生产活动，</w:t>
      </w:r>
      <w:r>
        <w:rPr>
          <w:rFonts w:hint="eastAsia" w:ascii="仿宋" w:hAnsi="仿宋" w:eastAsia="仿宋" w:cs="仿宋"/>
          <w:sz w:val="28"/>
          <w:szCs w:val="28"/>
          <w:lang w:eastAsia="zh-CN"/>
        </w:rPr>
        <w:t>本季度</w:t>
      </w:r>
      <w:r>
        <w:rPr>
          <w:rFonts w:hint="eastAsia" w:ascii="仿宋" w:hAnsi="仿宋" w:eastAsia="仿宋" w:cs="仿宋"/>
          <w:sz w:val="28"/>
          <w:szCs w:val="28"/>
        </w:rPr>
        <w:t>未发</w:t>
      </w:r>
      <w:r>
        <w:rPr>
          <w:rFonts w:hint="eastAsia" w:ascii="仿宋" w:hAnsi="仿宋" w:cs="仿宋"/>
          <w:sz w:val="28"/>
          <w:szCs w:val="28"/>
          <w:lang w:eastAsia="zh-CN"/>
        </w:rPr>
        <w:t>生</w:t>
      </w:r>
      <w:r>
        <w:rPr>
          <w:rFonts w:hint="eastAsia" w:ascii="仿宋" w:hAnsi="仿宋" w:eastAsia="仿宋" w:cs="仿宋"/>
          <w:sz w:val="28"/>
          <w:szCs w:val="28"/>
        </w:rPr>
        <w:t xml:space="preserve">“三违”现象。 </w:t>
      </w:r>
    </w:p>
    <w:p>
      <w:pPr>
        <w:keepNext w:val="0"/>
        <w:keepLines w:val="0"/>
        <w:widowControl/>
        <w:numPr>
          <w:ilvl w:val="0"/>
          <w:numId w:val="1"/>
        </w:numPr>
        <w:suppressLineNumbers w:val="0"/>
        <w:ind w:left="560" w:leftChars="0"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组织制定并实施本单位安全生产教育和培训计划</w:t>
      </w:r>
      <w:bookmarkStart w:id="0" w:name="_GoBack"/>
      <w:bookmarkEnd w:id="0"/>
    </w:p>
    <w:p>
      <w:pPr>
        <w:pStyle w:val="2"/>
        <w:numPr>
          <w:numId w:val="0"/>
        </w:numPr>
        <w:ind w:left="560" w:leftChars="0"/>
        <w:rPr>
          <w:rFonts w:hint="eastAsia" w:ascii="仿宋" w:hAnsi="仿宋" w:cs="仿宋"/>
          <w:color w:val="auto"/>
          <w:kern w:val="2"/>
          <w:sz w:val="28"/>
          <w:szCs w:val="28"/>
          <w:lang w:val="en-US" w:eastAsia="zh-CN" w:bidi="ar-SA"/>
        </w:rPr>
      </w:pPr>
      <w:r>
        <w:rPr>
          <w:rFonts w:hint="eastAsia" w:ascii="仿宋" w:hAnsi="仿宋" w:cs="仿宋"/>
          <w:color w:val="auto"/>
          <w:kern w:val="2"/>
          <w:sz w:val="28"/>
          <w:szCs w:val="28"/>
          <w:lang w:val="en-US" w:eastAsia="zh-CN" w:bidi="ar-SA"/>
        </w:rPr>
        <w:t>本季度我单位组织了煤气、焊接、高低压电工</w:t>
      </w:r>
      <w:r>
        <w:rPr>
          <w:rFonts w:hint="eastAsia" w:ascii="仿宋" w:hAnsi="仿宋" w:eastAsia="仿宋" w:cs="仿宋"/>
          <w:color w:val="auto"/>
          <w:kern w:val="2"/>
          <w:sz w:val="28"/>
          <w:szCs w:val="28"/>
          <w:lang w:val="en-US" w:eastAsia="zh-CN" w:bidi="ar-SA"/>
        </w:rPr>
        <w:t>特种作业人员</w:t>
      </w:r>
      <w:r>
        <w:rPr>
          <w:rFonts w:hint="eastAsia" w:ascii="仿宋" w:hAnsi="仿宋" w:cs="仿宋"/>
          <w:color w:val="auto"/>
          <w:kern w:val="2"/>
          <w:sz w:val="28"/>
          <w:szCs w:val="28"/>
          <w:lang w:val="en-US" w:eastAsia="zh-CN" w:bidi="ar-SA"/>
        </w:rPr>
        <w:t>审办</w:t>
      </w:r>
    </w:p>
    <w:p>
      <w:pPr>
        <w:pStyle w:val="2"/>
        <w:numPr>
          <w:numId w:val="0"/>
        </w:numPr>
        <w:rPr>
          <w:rFonts w:hint="default" w:ascii="仿宋" w:hAnsi="仿宋" w:eastAsia="仿宋" w:cs="仿宋"/>
          <w:color w:val="auto"/>
          <w:kern w:val="2"/>
          <w:sz w:val="28"/>
          <w:szCs w:val="28"/>
          <w:lang w:val="en-US" w:eastAsia="zh-CN" w:bidi="ar-SA"/>
        </w:rPr>
      </w:pPr>
      <w:r>
        <w:rPr>
          <w:rFonts w:hint="eastAsia" w:ascii="仿宋" w:hAnsi="仿宋" w:cs="仿宋"/>
          <w:color w:val="auto"/>
          <w:kern w:val="2"/>
          <w:sz w:val="28"/>
          <w:szCs w:val="28"/>
          <w:lang w:val="en-US" w:eastAsia="zh-CN" w:bidi="ar-SA"/>
        </w:rPr>
        <w:t>证工作，所有审办、新办证人员全部通过培训考试成功审证。我单位对</w:t>
      </w:r>
      <w:r>
        <w:rPr>
          <w:rFonts w:hint="eastAsia" w:ascii="仿宋" w:hAnsi="仿宋" w:eastAsia="仿宋" w:cs="仿宋"/>
          <w:color w:val="auto"/>
          <w:kern w:val="2"/>
          <w:sz w:val="28"/>
          <w:szCs w:val="28"/>
          <w:lang w:val="en-US" w:eastAsia="zh-CN" w:bidi="ar-SA"/>
        </w:rPr>
        <w:t>新录用人员、转岗人员和外来人员</w:t>
      </w:r>
      <w:r>
        <w:rPr>
          <w:rFonts w:hint="eastAsia" w:ascii="仿宋" w:hAnsi="仿宋" w:cs="仿宋"/>
          <w:color w:val="auto"/>
          <w:kern w:val="2"/>
          <w:sz w:val="28"/>
          <w:szCs w:val="28"/>
          <w:lang w:val="en-US" w:eastAsia="zh-CN" w:bidi="ar-SA"/>
        </w:rPr>
        <w:t>组织</w:t>
      </w:r>
      <w:r>
        <w:rPr>
          <w:rFonts w:hint="eastAsia" w:ascii="仿宋" w:hAnsi="仿宋" w:eastAsia="仿宋" w:cs="仿宋"/>
          <w:color w:val="auto"/>
          <w:kern w:val="2"/>
          <w:sz w:val="28"/>
          <w:szCs w:val="28"/>
          <w:lang w:val="en-US" w:eastAsia="zh-CN" w:bidi="ar-SA"/>
        </w:rPr>
        <w:t>进行</w:t>
      </w:r>
      <w:r>
        <w:rPr>
          <w:rFonts w:hint="eastAsia" w:ascii="仿宋" w:hAnsi="仿宋" w:cs="仿宋"/>
          <w:color w:val="auto"/>
          <w:kern w:val="2"/>
          <w:sz w:val="28"/>
          <w:szCs w:val="28"/>
          <w:lang w:val="en-US" w:eastAsia="zh-CN" w:bidi="ar-SA"/>
        </w:rPr>
        <w:t>了</w:t>
      </w:r>
      <w:r>
        <w:rPr>
          <w:rFonts w:hint="eastAsia" w:ascii="仿宋" w:hAnsi="仿宋" w:eastAsia="仿宋" w:cs="仿宋"/>
          <w:color w:val="auto"/>
          <w:kern w:val="2"/>
          <w:sz w:val="28"/>
          <w:szCs w:val="28"/>
          <w:lang w:val="en-US" w:eastAsia="zh-CN" w:bidi="ar-SA"/>
        </w:rPr>
        <w:t>安全教育和培训</w:t>
      </w:r>
      <w:r>
        <w:rPr>
          <w:rFonts w:hint="eastAsia" w:ascii="仿宋" w:hAnsi="仿宋" w:cs="仿宋"/>
          <w:color w:val="auto"/>
          <w:kern w:val="2"/>
          <w:sz w:val="28"/>
          <w:szCs w:val="28"/>
          <w:lang w:val="en-US" w:eastAsia="zh-CN" w:bidi="ar-SA"/>
        </w:rPr>
        <w:t>，并建立教育培训记录</w:t>
      </w:r>
      <w:r>
        <w:rPr>
          <w:rFonts w:hint="eastAsia" w:ascii="仿宋" w:hAnsi="仿宋" w:eastAsia="仿宋" w:cs="仿宋"/>
          <w:color w:val="auto"/>
          <w:kern w:val="2"/>
          <w:sz w:val="28"/>
          <w:szCs w:val="28"/>
          <w:lang w:val="en-US" w:eastAsia="zh-CN" w:bidi="ar-SA"/>
        </w:rPr>
        <w:t>；</w:t>
      </w:r>
      <w:r>
        <w:rPr>
          <w:rFonts w:hint="eastAsia" w:ascii="仿宋" w:hAnsi="仿宋" w:cs="仿宋"/>
          <w:color w:val="auto"/>
          <w:kern w:val="2"/>
          <w:sz w:val="28"/>
          <w:szCs w:val="28"/>
          <w:lang w:val="en-US" w:eastAsia="zh-CN" w:bidi="ar-SA"/>
        </w:rPr>
        <w:t>对老员工按照2021年《安全教育培训计划》有计划的进行安全教育培训。</w:t>
      </w:r>
    </w:p>
    <w:p>
      <w:pPr>
        <w:ind w:firstLine="560" w:firstLineChars="200"/>
        <w:rPr>
          <w:rFonts w:hint="eastAsia" w:ascii="仿宋" w:hAnsi="仿宋" w:eastAsia="仿宋" w:cs="仿宋"/>
          <w:sz w:val="28"/>
          <w:szCs w:val="28"/>
        </w:rPr>
      </w:pPr>
      <w:r>
        <w:rPr>
          <w:rFonts w:hint="eastAsia" w:ascii="仿宋" w:hAnsi="仿宋" w:cs="仿宋"/>
          <w:sz w:val="28"/>
          <w:szCs w:val="28"/>
          <w:lang w:val="en-US" w:eastAsia="zh-CN"/>
        </w:rPr>
        <w:t>4</w:t>
      </w:r>
      <w:r>
        <w:rPr>
          <w:rFonts w:hint="eastAsia" w:ascii="仿宋" w:hAnsi="仿宋" w:eastAsia="仿宋" w:cs="仿宋"/>
          <w:sz w:val="28"/>
          <w:szCs w:val="28"/>
        </w:rPr>
        <w:t xml:space="preserve">、保证本单位安全生产投入的有效实施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我单位</w:t>
      </w:r>
      <w:r>
        <w:rPr>
          <w:rFonts w:hint="eastAsia" w:ascii="仿宋" w:hAnsi="仿宋" w:eastAsia="仿宋" w:cs="仿宋"/>
          <w:sz w:val="28"/>
          <w:szCs w:val="28"/>
        </w:rPr>
        <w:t>已制定2021年安全生产费用投入计划，安全生产费用按照1.5%的基数提取，实际提取安全费用已提取</w:t>
      </w:r>
      <w:r>
        <w:rPr>
          <w:rFonts w:hint="eastAsia" w:ascii="仿宋" w:hAnsi="仿宋" w:cs="仿宋"/>
          <w:sz w:val="28"/>
          <w:szCs w:val="28"/>
          <w:lang w:val="en-US" w:eastAsia="zh-CN"/>
        </w:rPr>
        <w:t>25698576.32</w:t>
      </w:r>
      <w:r>
        <w:rPr>
          <w:rFonts w:hint="eastAsia" w:ascii="仿宋" w:hAnsi="仿宋" w:eastAsia="仿宋" w:cs="仿宋"/>
          <w:sz w:val="28"/>
          <w:szCs w:val="28"/>
        </w:rPr>
        <w:t>元，主要用于</w:t>
      </w:r>
      <w:r>
        <w:rPr>
          <w:rFonts w:hint="eastAsia" w:ascii="仿宋" w:hAnsi="仿宋" w:eastAsia="仿宋" w:cs="仿宋"/>
          <w:color w:val="000000"/>
          <w:sz w:val="28"/>
          <w:szCs w:val="28"/>
        </w:rPr>
        <w:t>完善、改造和维护安全防护设施支出费用</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配备、维护、保养应急救援器材、设备支出和应急演练支出的安全生产费用</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开展重大危险源和事故隐患评估、监控和整改支出</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安全生产检查、评价、咨询和标准化建设</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配备和更新现场作业人员安全防护用品</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安全生产宣传、教育、培训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安全生产适用的新技术、新标准、新工艺、新设备的推广应用</w:t>
      </w:r>
      <w:r>
        <w:rPr>
          <w:rFonts w:hint="eastAsia" w:ascii="仿宋" w:hAnsi="仿宋" w:eastAsia="仿宋" w:cs="仿宋"/>
          <w:color w:val="000000"/>
          <w:sz w:val="28"/>
          <w:szCs w:val="28"/>
          <w:lang w:eastAsia="zh-CN"/>
        </w:rPr>
        <w:t>；</w:t>
      </w:r>
      <w:r>
        <w:rPr>
          <w:rFonts w:hint="eastAsia" w:ascii="仿宋" w:hAnsi="仿宋" w:eastAsia="仿宋" w:cs="仿宋"/>
          <w:sz w:val="28"/>
          <w:szCs w:val="28"/>
        </w:rPr>
        <w:t>消防器材的补充、安全设施的更新、特种设备检测、生产管理人员和特种设备操作人员的安全培训。公司为全公司</w:t>
      </w:r>
      <w:r>
        <w:rPr>
          <w:rFonts w:hint="eastAsia" w:ascii="仿宋" w:hAnsi="仿宋" w:eastAsia="仿宋" w:cs="仿宋"/>
          <w:sz w:val="28"/>
          <w:szCs w:val="28"/>
          <w:lang w:val="en-US" w:eastAsia="zh-CN"/>
        </w:rPr>
        <w:t>4897</w:t>
      </w:r>
      <w:r>
        <w:rPr>
          <w:rFonts w:hint="eastAsia" w:ascii="仿宋" w:hAnsi="仿宋" w:eastAsia="仿宋" w:cs="仿宋"/>
          <w:sz w:val="28"/>
          <w:szCs w:val="28"/>
        </w:rPr>
        <w:t xml:space="preserve">名员工缴纳了工伤保险和雇主责任险。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5、组织建立并落实安全风险分级管控和隐患排查治理双重预防工作机制，督促、检查本单位的安全生产工作，及时消除生产安全事故隐患</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我单位已建立双控工作机制，已建立安全风险分级管控管理制度</w:t>
      </w:r>
      <w:r>
        <w:rPr>
          <w:rFonts w:hint="eastAsia" w:ascii="仿宋" w:hAnsi="仿宋" w:eastAsia="仿宋" w:cs="仿宋"/>
          <w:sz w:val="28"/>
          <w:szCs w:val="28"/>
        </w:rPr>
        <w:t>和</w:t>
      </w:r>
      <w:r>
        <w:rPr>
          <w:rFonts w:hint="eastAsia" w:ascii="仿宋" w:hAnsi="仿宋" w:cs="仿宋"/>
          <w:sz w:val="28"/>
          <w:szCs w:val="28"/>
          <w:lang w:eastAsia="zh-CN"/>
        </w:rPr>
        <w:t>隐患排查治理</w:t>
      </w:r>
      <w:r>
        <w:rPr>
          <w:rFonts w:hint="eastAsia" w:ascii="仿宋" w:hAnsi="仿宋" w:eastAsia="仿宋" w:cs="仿宋"/>
          <w:sz w:val="28"/>
          <w:szCs w:val="28"/>
        </w:rPr>
        <w:t>等制度</w:t>
      </w:r>
      <w:r>
        <w:rPr>
          <w:rFonts w:hint="eastAsia" w:ascii="仿宋" w:hAnsi="仿宋" w:cs="仿宋"/>
          <w:sz w:val="28"/>
          <w:szCs w:val="28"/>
          <w:lang w:eastAsia="zh-CN"/>
        </w:rPr>
        <w:t>，</w:t>
      </w:r>
      <w:r>
        <w:rPr>
          <w:rFonts w:hint="eastAsia" w:ascii="仿宋" w:hAnsi="仿宋" w:eastAsia="仿宋" w:cs="仿宋"/>
          <w:sz w:val="28"/>
          <w:szCs w:val="28"/>
        </w:rPr>
        <w:t>已建立健全</w:t>
      </w:r>
      <w:r>
        <w:rPr>
          <w:rFonts w:hint="eastAsia" w:ascii="仿宋" w:hAnsi="仿宋" w:cs="仿宋"/>
          <w:sz w:val="28"/>
          <w:szCs w:val="28"/>
          <w:lang w:eastAsia="zh-CN"/>
        </w:rPr>
        <w:t>风险辨识和</w:t>
      </w:r>
      <w:r>
        <w:rPr>
          <w:rFonts w:hint="eastAsia" w:ascii="仿宋" w:hAnsi="仿宋" w:eastAsia="仿宋" w:cs="仿宋"/>
          <w:sz w:val="28"/>
          <w:szCs w:val="28"/>
        </w:rPr>
        <w:t>隐患排查治理档案</w:t>
      </w:r>
      <w:r>
        <w:rPr>
          <w:rFonts w:hint="eastAsia" w:ascii="仿宋" w:hAnsi="仿宋" w:cs="仿宋"/>
          <w:sz w:val="28"/>
          <w:szCs w:val="28"/>
          <w:lang w:eastAsia="zh-CN"/>
        </w:rPr>
        <w:t>并进行完善。我单位</w:t>
      </w:r>
      <w:r>
        <w:rPr>
          <w:rFonts w:hint="eastAsia" w:ascii="仿宋" w:hAnsi="仿宋" w:eastAsia="仿宋" w:cs="仿宋"/>
          <w:sz w:val="28"/>
          <w:szCs w:val="28"/>
        </w:rPr>
        <w:t>按要求经常性的开展安全检查，并将安全检查与隐患排查治理工作进行结合</w:t>
      </w:r>
      <w:r>
        <w:rPr>
          <w:rFonts w:hint="eastAsia" w:ascii="仿宋" w:hAnsi="仿宋" w:cs="仿宋"/>
          <w:sz w:val="28"/>
          <w:szCs w:val="28"/>
          <w:lang w:eastAsia="zh-CN"/>
        </w:rPr>
        <w:t>，</w:t>
      </w:r>
      <w:r>
        <w:rPr>
          <w:rFonts w:hint="eastAsia" w:ascii="仿宋" w:hAnsi="仿宋" w:eastAsia="仿宋" w:cs="仿宋"/>
          <w:sz w:val="28"/>
          <w:szCs w:val="28"/>
          <w:lang w:eastAsia="zh-CN"/>
        </w:rPr>
        <w:t>如发现安全隐患</w:t>
      </w:r>
      <w:r>
        <w:rPr>
          <w:rFonts w:hint="eastAsia" w:ascii="仿宋" w:hAnsi="仿宋" w:eastAsia="仿宋" w:cs="仿宋"/>
          <w:sz w:val="28"/>
          <w:szCs w:val="28"/>
        </w:rPr>
        <w:t>，</w:t>
      </w:r>
      <w:r>
        <w:rPr>
          <w:rFonts w:hint="eastAsia" w:ascii="仿宋" w:hAnsi="仿宋" w:eastAsia="仿宋" w:cs="仿宋"/>
          <w:sz w:val="28"/>
          <w:szCs w:val="28"/>
          <w:lang w:eastAsia="zh-CN"/>
        </w:rPr>
        <w:t>按程序下发</w:t>
      </w:r>
      <w:r>
        <w:rPr>
          <w:rFonts w:hint="eastAsia" w:ascii="仿宋" w:hAnsi="仿宋" w:eastAsia="仿宋" w:cs="仿宋"/>
          <w:sz w:val="28"/>
          <w:szCs w:val="28"/>
        </w:rPr>
        <w:t>事故安全隐患整改通知书，要求定期完成。</w:t>
      </w:r>
      <w:r>
        <w:rPr>
          <w:rFonts w:hint="eastAsia" w:ascii="仿宋" w:hAnsi="仿宋" w:cs="仿宋"/>
          <w:sz w:val="28"/>
          <w:szCs w:val="28"/>
          <w:lang w:eastAsia="zh-CN"/>
        </w:rPr>
        <w:t>本季度</w:t>
      </w:r>
      <w:r>
        <w:rPr>
          <w:rFonts w:hint="eastAsia" w:ascii="仿宋" w:hAnsi="仿宋" w:eastAsia="仿宋" w:cs="仿宋"/>
          <w:sz w:val="28"/>
          <w:szCs w:val="28"/>
        </w:rPr>
        <w:t>我单位</w:t>
      </w:r>
      <w:r>
        <w:rPr>
          <w:rFonts w:hint="eastAsia" w:ascii="仿宋" w:hAnsi="仿宋" w:cs="仿宋"/>
          <w:sz w:val="28"/>
          <w:szCs w:val="28"/>
          <w:lang w:eastAsia="zh-CN"/>
        </w:rPr>
        <w:t>共发现</w:t>
      </w:r>
      <w:r>
        <w:rPr>
          <w:rFonts w:hint="eastAsia" w:ascii="仿宋" w:hAnsi="仿宋" w:cs="仿宋"/>
          <w:sz w:val="28"/>
          <w:szCs w:val="28"/>
          <w:lang w:val="en-US" w:eastAsia="zh-CN"/>
        </w:rPr>
        <w:t>384项隐患，</w:t>
      </w:r>
      <w:r>
        <w:rPr>
          <w:rFonts w:hint="eastAsia" w:ascii="仿宋" w:hAnsi="仿宋" w:eastAsia="仿宋" w:cs="仿宋"/>
          <w:sz w:val="28"/>
          <w:szCs w:val="28"/>
        </w:rPr>
        <w:t>针对隐患</w:t>
      </w:r>
      <w:r>
        <w:rPr>
          <w:rFonts w:hint="eastAsia" w:ascii="仿宋" w:hAnsi="仿宋" w:cs="仿宋"/>
          <w:sz w:val="28"/>
          <w:szCs w:val="28"/>
          <w:lang w:eastAsia="zh-CN"/>
        </w:rPr>
        <w:t>我单位</w:t>
      </w:r>
      <w:r>
        <w:rPr>
          <w:rFonts w:hint="eastAsia" w:ascii="仿宋" w:hAnsi="仿宋" w:eastAsia="仿宋" w:cs="仿宋"/>
          <w:sz w:val="28"/>
          <w:szCs w:val="28"/>
        </w:rPr>
        <w:t>按照治理责任</w:t>
      </w:r>
      <w:r>
        <w:rPr>
          <w:rFonts w:hint="eastAsia" w:ascii="仿宋" w:hAnsi="仿宋" w:cs="仿宋"/>
          <w:sz w:val="28"/>
          <w:szCs w:val="28"/>
          <w:lang w:eastAsia="zh-CN"/>
        </w:rPr>
        <w:t>人</w:t>
      </w:r>
      <w:r>
        <w:rPr>
          <w:rFonts w:hint="eastAsia" w:ascii="仿宋" w:hAnsi="仿宋" w:eastAsia="仿宋" w:cs="仿宋"/>
          <w:sz w:val="28"/>
          <w:szCs w:val="28"/>
        </w:rPr>
        <w:t>、措施、资金、时间、预案“五落实”的要求进行整改。</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6、组织制定并实施本单位的生产安全事故应急救援预案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根据本单位制定的</w:t>
      </w:r>
      <w:r>
        <w:rPr>
          <w:rFonts w:hint="eastAsia" w:ascii="仿宋" w:hAnsi="仿宋" w:cs="仿宋"/>
          <w:sz w:val="28"/>
          <w:szCs w:val="28"/>
          <w:lang w:val="en-US" w:eastAsia="zh-CN"/>
        </w:rPr>
        <w:t>2021</w:t>
      </w:r>
      <w:r>
        <w:rPr>
          <w:rFonts w:hint="eastAsia" w:ascii="仿宋" w:hAnsi="仿宋" w:eastAsia="仿宋" w:cs="仿宋"/>
          <w:sz w:val="28"/>
          <w:szCs w:val="28"/>
        </w:rPr>
        <w:t>年度</w:t>
      </w:r>
      <w:r>
        <w:rPr>
          <w:rFonts w:hint="eastAsia" w:ascii="仿宋" w:hAnsi="仿宋" w:cs="仿宋"/>
          <w:sz w:val="28"/>
          <w:szCs w:val="28"/>
          <w:lang w:eastAsia="zh-CN"/>
        </w:rPr>
        <w:t>应急</w:t>
      </w:r>
      <w:r>
        <w:rPr>
          <w:rFonts w:hint="eastAsia" w:ascii="仿宋" w:hAnsi="仿宋" w:eastAsia="仿宋" w:cs="仿宋"/>
          <w:sz w:val="28"/>
          <w:szCs w:val="28"/>
        </w:rPr>
        <w:t>演练计划，</w:t>
      </w:r>
      <w:r>
        <w:rPr>
          <w:rFonts w:hint="eastAsia" w:ascii="仿宋" w:hAnsi="仿宋" w:cs="仿宋"/>
          <w:sz w:val="28"/>
          <w:szCs w:val="28"/>
          <w:lang w:eastAsia="zh-CN"/>
        </w:rPr>
        <w:t>三</w:t>
      </w:r>
      <w:r>
        <w:rPr>
          <w:rFonts w:hint="eastAsia" w:ascii="仿宋" w:hAnsi="仿宋" w:eastAsia="仿宋" w:cs="仿宋"/>
          <w:sz w:val="28"/>
          <w:szCs w:val="28"/>
          <w:lang w:val="en-US" w:eastAsia="zh-CN"/>
        </w:rPr>
        <w:t>季度</w:t>
      </w:r>
      <w:r>
        <w:rPr>
          <w:rFonts w:hint="eastAsia" w:ascii="仿宋" w:hAnsi="仿宋" w:cs="仿宋"/>
          <w:sz w:val="28"/>
          <w:szCs w:val="28"/>
          <w:lang w:val="en-US" w:eastAsia="zh-CN"/>
        </w:rPr>
        <w:t>我</w:t>
      </w:r>
      <w:r>
        <w:rPr>
          <w:rFonts w:hint="eastAsia" w:ascii="仿宋" w:hAnsi="仿宋" w:eastAsia="仿宋" w:cs="仿宋"/>
          <w:sz w:val="28"/>
          <w:szCs w:val="28"/>
          <w:lang w:val="en-US" w:eastAsia="zh-CN"/>
        </w:rPr>
        <w:t>单位按照计划开展应急演练</w:t>
      </w:r>
      <w:r>
        <w:rPr>
          <w:rFonts w:hint="eastAsia" w:ascii="仿宋" w:hAnsi="仿宋" w:cs="仿宋"/>
          <w:sz w:val="28"/>
          <w:szCs w:val="28"/>
          <w:lang w:val="en-US" w:eastAsia="zh-CN"/>
        </w:rPr>
        <w:t>37</w:t>
      </w:r>
      <w:r>
        <w:rPr>
          <w:rFonts w:hint="eastAsia" w:ascii="仿宋" w:hAnsi="仿宋" w:eastAsia="仿宋" w:cs="仿宋"/>
          <w:sz w:val="28"/>
          <w:szCs w:val="28"/>
          <w:lang w:val="en-US" w:eastAsia="zh-CN"/>
        </w:rPr>
        <w:t>次，参演</w:t>
      </w:r>
      <w:r>
        <w:rPr>
          <w:rFonts w:hint="eastAsia" w:ascii="仿宋" w:hAnsi="仿宋" w:cs="仿宋"/>
          <w:sz w:val="28"/>
          <w:szCs w:val="28"/>
          <w:lang w:val="en-US" w:eastAsia="zh-CN"/>
        </w:rPr>
        <w:t>426</w:t>
      </w:r>
      <w:r>
        <w:rPr>
          <w:rFonts w:hint="eastAsia" w:ascii="仿宋" w:hAnsi="仿宋" w:eastAsia="仿宋" w:cs="仿宋"/>
          <w:sz w:val="28"/>
          <w:szCs w:val="28"/>
          <w:lang w:val="en-US" w:eastAsia="zh-CN"/>
        </w:rPr>
        <w:t>余人次；公司各单位储备的应急物资、装备充足且处于备用状态，经过检验，本单位</w:t>
      </w:r>
      <w:r>
        <w:rPr>
          <w:rFonts w:hint="eastAsia" w:ascii="仿宋" w:hAnsi="仿宋" w:eastAsia="仿宋" w:cs="仿宋"/>
          <w:sz w:val="28"/>
          <w:szCs w:val="28"/>
        </w:rPr>
        <w:t>生产安全事故应急救援预案</w:t>
      </w:r>
      <w:r>
        <w:rPr>
          <w:rFonts w:hint="eastAsia" w:ascii="仿宋" w:hAnsi="仿宋" w:eastAsia="仿宋" w:cs="仿宋"/>
          <w:sz w:val="28"/>
          <w:szCs w:val="28"/>
          <w:lang w:eastAsia="zh-CN"/>
        </w:rPr>
        <w:t>可用</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cs="仿宋"/>
          <w:sz w:val="28"/>
          <w:szCs w:val="28"/>
          <w:lang w:val="en-US" w:eastAsia="zh-CN"/>
        </w:rPr>
        <w:t>7、</w:t>
      </w:r>
      <w:r>
        <w:rPr>
          <w:rFonts w:hint="eastAsia" w:ascii="仿宋" w:hAnsi="仿宋" w:eastAsia="仿宋" w:cs="仿宋"/>
          <w:sz w:val="28"/>
          <w:szCs w:val="28"/>
        </w:rPr>
        <w:t xml:space="preserve">及时、如实报告生产安全事故。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三</w:t>
      </w:r>
      <w:r>
        <w:rPr>
          <w:rFonts w:hint="eastAsia" w:ascii="仿宋" w:hAnsi="仿宋" w:eastAsia="仿宋" w:cs="仿宋"/>
          <w:sz w:val="28"/>
          <w:szCs w:val="28"/>
          <w:lang w:eastAsia="zh-CN"/>
        </w:rPr>
        <w:t>季度</w:t>
      </w:r>
      <w:r>
        <w:rPr>
          <w:rFonts w:hint="eastAsia" w:ascii="仿宋" w:hAnsi="仿宋" w:eastAsia="仿宋" w:cs="仿宋"/>
          <w:sz w:val="28"/>
          <w:szCs w:val="28"/>
        </w:rPr>
        <w:t xml:space="preserve">我单位生产正常，未发生任何安全生产事故。 </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（二）有关法律法规和文件精神的贯彻落实情况。</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val="en-US" w:eastAsia="zh-CN"/>
        </w:rPr>
        <w:t>1、</w:t>
      </w:r>
      <w:r>
        <w:rPr>
          <w:rFonts w:hint="eastAsia" w:ascii="仿宋" w:hAnsi="仿宋" w:eastAsia="仿宋" w:cs="仿宋"/>
          <w:sz w:val="28"/>
          <w:szCs w:val="28"/>
        </w:rPr>
        <w:t xml:space="preserve">重大危险源监控管理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eastAsia="zh-CN"/>
        </w:rPr>
        <w:t>本单位</w:t>
      </w:r>
      <w:r>
        <w:rPr>
          <w:rFonts w:hint="eastAsia" w:ascii="仿宋" w:hAnsi="仿宋" w:eastAsia="仿宋" w:cs="仿宋"/>
          <w:sz w:val="28"/>
          <w:szCs w:val="28"/>
          <w:lang w:val="en-US" w:eastAsia="zh-CN"/>
        </w:rPr>
        <w:t>危险化学品</w:t>
      </w:r>
      <w:r>
        <w:rPr>
          <w:rFonts w:hint="eastAsia" w:ascii="仿宋" w:hAnsi="仿宋" w:cs="仿宋"/>
          <w:sz w:val="28"/>
          <w:szCs w:val="28"/>
          <w:lang w:val="en-US" w:eastAsia="zh-CN"/>
        </w:rPr>
        <w:t>三</w:t>
      </w:r>
      <w:r>
        <w:rPr>
          <w:rFonts w:hint="eastAsia" w:ascii="仿宋" w:hAnsi="仿宋" w:eastAsia="仿宋" w:cs="仿宋"/>
          <w:sz w:val="28"/>
          <w:szCs w:val="28"/>
          <w:lang w:val="en-US" w:eastAsia="zh-CN"/>
        </w:rPr>
        <w:t>级重大危险源1处，为</w:t>
      </w:r>
      <w:r>
        <w:rPr>
          <w:rFonts w:hint="eastAsia" w:ascii="仿宋" w:hAnsi="仿宋" w:cs="仿宋"/>
          <w:sz w:val="28"/>
          <w:szCs w:val="28"/>
          <w:lang w:val="en-US" w:eastAsia="zh-CN"/>
        </w:rPr>
        <w:t>转炉</w:t>
      </w:r>
      <w:r>
        <w:rPr>
          <w:rFonts w:hint="eastAsia" w:ascii="仿宋" w:hAnsi="仿宋" w:eastAsia="仿宋" w:cs="仿宋"/>
          <w:sz w:val="28"/>
          <w:szCs w:val="28"/>
          <w:lang w:val="en-US" w:eastAsia="zh-CN"/>
        </w:rPr>
        <w:t>煤气柜，已于</w:t>
      </w:r>
      <w:r>
        <w:rPr>
          <w:rFonts w:hint="eastAsia" w:ascii="仿宋" w:hAnsi="仿宋" w:cs="仿宋"/>
          <w:sz w:val="28"/>
          <w:szCs w:val="28"/>
          <w:lang w:val="en-US" w:eastAsia="zh-CN"/>
        </w:rPr>
        <w:t>2021</w:t>
      </w:r>
      <w:r>
        <w:rPr>
          <w:rFonts w:hint="eastAsia" w:ascii="仿宋" w:hAnsi="仿宋" w:eastAsia="仿宋" w:cs="仿宋"/>
          <w:sz w:val="28"/>
          <w:szCs w:val="28"/>
          <w:lang w:val="en-US" w:eastAsia="zh-CN"/>
        </w:rPr>
        <w:t>年</w:t>
      </w:r>
      <w:r>
        <w:rPr>
          <w:rFonts w:hint="eastAsia" w:ascii="仿宋" w:hAnsi="仿宋" w:cs="仿宋"/>
          <w:sz w:val="28"/>
          <w:szCs w:val="28"/>
          <w:lang w:val="en-US" w:eastAsia="zh-CN"/>
        </w:rPr>
        <w:t>6月8日</w:t>
      </w:r>
      <w:r>
        <w:rPr>
          <w:rFonts w:hint="eastAsia" w:ascii="仿宋" w:hAnsi="仿宋" w:eastAsia="仿宋" w:cs="仿宋"/>
          <w:sz w:val="28"/>
          <w:szCs w:val="28"/>
          <w:lang w:val="en-US" w:eastAsia="zh-CN"/>
        </w:rPr>
        <w:t>在</w:t>
      </w:r>
      <w:r>
        <w:rPr>
          <w:rFonts w:hint="eastAsia" w:ascii="仿宋" w:hAnsi="仿宋" w:cs="仿宋"/>
          <w:sz w:val="28"/>
          <w:szCs w:val="28"/>
          <w:lang w:val="en-US" w:eastAsia="zh-CN"/>
        </w:rPr>
        <w:t>红山区应急管理局</w:t>
      </w:r>
      <w:r>
        <w:rPr>
          <w:rFonts w:hint="eastAsia" w:ascii="仿宋" w:hAnsi="仿宋" w:eastAsia="仿宋" w:cs="仿宋"/>
          <w:sz w:val="28"/>
          <w:szCs w:val="28"/>
          <w:lang w:val="en-US" w:eastAsia="zh-CN"/>
        </w:rPr>
        <w:t>备案</w:t>
      </w:r>
      <w:r>
        <w:rPr>
          <w:rFonts w:hint="eastAsia" w:ascii="仿宋" w:hAnsi="仿宋" w:cs="仿宋"/>
          <w:sz w:val="28"/>
          <w:szCs w:val="28"/>
          <w:lang w:val="en-US" w:eastAsia="zh-CN"/>
        </w:rPr>
        <w:t>（备案编号：BA蒙1251402【2021】001）</w:t>
      </w:r>
      <w:r>
        <w:rPr>
          <w:rFonts w:hint="eastAsia" w:ascii="仿宋" w:hAnsi="仿宋" w:eastAsia="仿宋" w:cs="仿宋"/>
          <w:sz w:val="28"/>
          <w:szCs w:val="28"/>
          <w:lang w:val="en-US" w:eastAsia="zh-CN"/>
        </w:rPr>
        <w:t>；危险化学品重大危险源监控信息接入内蒙古自治区危险化学品安全风险监测预警系统，每日10点前在该系统进行安全承诺并进行申报。自</w:t>
      </w:r>
      <w:r>
        <w:rPr>
          <w:rFonts w:hint="eastAsia" w:ascii="仿宋" w:hAnsi="仿宋" w:cs="仿宋"/>
          <w:sz w:val="28"/>
          <w:szCs w:val="28"/>
          <w:lang w:val="en-US" w:eastAsia="zh-CN"/>
        </w:rPr>
        <w:t>今年</w:t>
      </w:r>
      <w:r>
        <w:rPr>
          <w:rFonts w:hint="eastAsia" w:ascii="仿宋" w:hAnsi="仿宋" w:eastAsia="仿宋" w:cs="仿宋"/>
          <w:sz w:val="28"/>
          <w:szCs w:val="28"/>
          <w:lang w:val="en-US" w:eastAsia="zh-CN"/>
        </w:rPr>
        <w:t>6月份开始，公司重大危险源落实包保责任管理，每月包保责任人组织开展专项隐患排查。公司重大危险源处于受控状态，</w:t>
      </w:r>
      <w:r>
        <w:rPr>
          <w:rFonts w:hint="eastAsia" w:ascii="仿宋" w:hAnsi="仿宋" w:cs="仿宋"/>
          <w:sz w:val="28"/>
          <w:szCs w:val="28"/>
          <w:lang w:val="en-US" w:eastAsia="zh-CN"/>
        </w:rPr>
        <w:t>三</w:t>
      </w:r>
      <w:r>
        <w:rPr>
          <w:rFonts w:hint="eastAsia" w:ascii="仿宋" w:hAnsi="仿宋" w:eastAsia="仿宋" w:cs="仿宋"/>
          <w:sz w:val="28"/>
          <w:szCs w:val="28"/>
          <w:lang w:val="en-US" w:eastAsia="zh-CN"/>
        </w:rPr>
        <w:t>季度各项监控指标正常，无异常报警。</w:t>
      </w:r>
    </w:p>
    <w:p>
      <w:pPr>
        <w:ind w:firstLine="560" w:firstLineChars="200"/>
        <w:rPr>
          <w:rFonts w:hint="eastAsia" w:ascii="仿宋" w:hAnsi="仿宋" w:cs="仿宋"/>
          <w:sz w:val="28"/>
          <w:szCs w:val="28"/>
          <w:lang w:val="en-US" w:eastAsia="zh-CN"/>
        </w:rPr>
      </w:pPr>
    </w:p>
    <w:p>
      <w:pPr>
        <w:ind w:firstLine="560" w:firstLineChars="200"/>
        <w:rPr>
          <w:rFonts w:hint="eastAsia" w:ascii="仿宋" w:hAnsi="仿宋" w:eastAsia="仿宋" w:cs="仿宋"/>
          <w:sz w:val="28"/>
          <w:szCs w:val="28"/>
        </w:rPr>
      </w:pPr>
      <w:r>
        <w:rPr>
          <w:rFonts w:hint="eastAsia" w:ascii="仿宋" w:hAnsi="仿宋" w:cs="仿宋"/>
          <w:sz w:val="28"/>
          <w:szCs w:val="28"/>
          <w:lang w:val="en-US" w:eastAsia="zh-CN"/>
        </w:rPr>
        <w:t>2、</w:t>
      </w:r>
      <w:r>
        <w:rPr>
          <w:rFonts w:hint="eastAsia" w:ascii="仿宋" w:hAnsi="仿宋" w:eastAsia="仿宋" w:cs="仿宋"/>
          <w:sz w:val="28"/>
          <w:szCs w:val="28"/>
        </w:rPr>
        <w:t xml:space="preserve">各级政府及其监管部门有关安全生产文件精神的贯彻落实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三</w:t>
      </w:r>
      <w:r>
        <w:rPr>
          <w:rFonts w:hint="eastAsia" w:ascii="仿宋" w:hAnsi="仿宋" w:eastAsia="仿宋" w:cs="仿宋"/>
          <w:sz w:val="28"/>
          <w:szCs w:val="28"/>
          <w:lang w:eastAsia="zh-CN"/>
        </w:rPr>
        <w:t>季度</w:t>
      </w:r>
      <w:r>
        <w:rPr>
          <w:rFonts w:hint="eastAsia" w:ascii="仿宋" w:hAnsi="仿宋" w:eastAsia="仿宋" w:cs="仿宋"/>
          <w:sz w:val="28"/>
          <w:szCs w:val="28"/>
        </w:rPr>
        <w:t>共收到市</w:t>
      </w:r>
      <w:r>
        <w:rPr>
          <w:rFonts w:hint="eastAsia" w:ascii="仿宋" w:hAnsi="仿宋" w:cs="仿宋"/>
          <w:sz w:val="28"/>
          <w:szCs w:val="28"/>
          <w:lang w:eastAsia="zh-CN"/>
        </w:rPr>
        <w:t>、红山区</w:t>
      </w:r>
      <w:r>
        <w:rPr>
          <w:rFonts w:hint="eastAsia" w:ascii="仿宋" w:hAnsi="仿宋" w:eastAsia="仿宋" w:cs="仿宋"/>
          <w:sz w:val="28"/>
          <w:szCs w:val="28"/>
        </w:rPr>
        <w:t>政府颁发</w:t>
      </w:r>
      <w:r>
        <w:rPr>
          <w:rFonts w:hint="eastAsia" w:ascii="仿宋" w:hAnsi="仿宋" w:cs="仿宋"/>
          <w:sz w:val="28"/>
          <w:szCs w:val="28"/>
          <w:lang w:eastAsia="zh-CN"/>
        </w:rPr>
        <w:t>的《全市安全生产大排查大整治专项行动方案》、《自治区应急管理厅高危行业领域安全生产问题大起底、隐患大整治集中行动方案》</w:t>
      </w:r>
      <w:r>
        <w:rPr>
          <w:rFonts w:hint="eastAsia" w:ascii="仿宋" w:hAnsi="仿宋" w:eastAsia="仿宋" w:cs="仿宋"/>
          <w:sz w:val="28"/>
          <w:szCs w:val="28"/>
        </w:rPr>
        <w:t>等文件，根据文件精神，我</w:t>
      </w:r>
      <w:r>
        <w:rPr>
          <w:rFonts w:hint="eastAsia" w:ascii="仿宋" w:hAnsi="仿宋" w:cs="仿宋"/>
          <w:sz w:val="28"/>
          <w:szCs w:val="28"/>
          <w:lang w:eastAsia="zh-CN"/>
        </w:rPr>
        <w:t>单位积极编制活动方案，细化分解方案要点，按方案要求组织活动，</w:t>
      </w:r>
      <w:r>
        <w:rPr>
          <w:rFonts w:hint="eastAsia" w:ascii="仿宋" w:hAnsi="仿宋" w:eastAsia="仿宋" w:cs="仿宋"/>
          <w:sz w:val="28"/>
          <w:szCs w:val="28"/>
        </w:rPr>
        <w:t>将文件精神融入到日常的安全生产工作中去。</w:t>
      </w:r>
    </w:p>
    <w:p>
      <w:pPr>
        <w:ind w:firstLine="560" w:firstLineChars="200"/>
        <w:rPr>
          <w:rFonts w:hint="eastAsia" w:ascii="仿宋" w:hAnsi="仿宋" w:eastAsia="仿宋" w:cs="仿宋"/>
          <w:sz w:val="28"/>
          <w:szCs w:val="28"/>
        </w:rPr>
      </w:pPr>
      <w:r>
        <w:rPr>
          <w:rFonts w:hint="eastAsia" w:ascii="仿宋" w:hAnsi="仿宋" w:cs="仿宋"/>
          <w:sz w:val="28"/>
          <w:szCs w:val="28"/>
          <w:lang w:val="en-US" w:eastAsia="zh-CN"/>
        </w:rPr>
        <w:t>3、</w:t>
      </w:r>
      <w:r>
        <w:rPr>
          <w:rFonts w:hint="eastAsia" w:ascii="仿宋" w:hAnsi="仿宋" w:eastAsia="仿宋" w:cs="仿宋"/>
          <w:sz w:val="28"/>
          <w:szCs w:val="28"/>
        </w:rPr>
        <w:t xml:space="preserve">接受各级安监部门监督检查。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三</w:t>
      </w:r>
      <w:r>
        <w:rPr>
          <w:rFonts w:hint="eastAsia" w:ascii="仿宋" w:hAnsi="仿宋" w:eastAsia="仿宋" w:cs="仿宋"/>
          <w:sz w:val="28"/>
          <w:szCs w:val="28"/>
          <w:lang w:eastAsia="zh-CN"/>
        </w:rPr>
        <w:t>季度</w:t>
      </w:r>
      <w:r>
        <w:rPr>
          <w:rFonts w:hint="eastAsia" w:ascii="仿宋" w:hAnsi="仿宋" w:eastAsia="仿宋" w:cs="仿宋"/>
          <w:sz w:val="28"/>
          <w:szCs w:val="28"/>
        </w:rPr>
        <w:t>内接受各级安监部门监督检查的次数为</w:t>
      </w:r>
      <w:r>
        <w:rPr>
          <w:rFonts w:hint="eastAsia" w:ascii="仿宋" w:hAnsi="仿宋" w:cs="仿宋"/>
          <w:sz w:val="28"/>
          <w:szCs w:val="28"/>
          <w:lang w:val="en-US" w:eastAsia="zh-CN"/>
        </w:rPr>
        <w:t>2</w:t>
      </w:r>
      <w:r>
        <w:rPr>
          <w:rFonts w:hint="eastAsia" w:ascii="仿宋" w:hAnsi="仿宋" w:eastAsia="仿宋" w:cs="仿宋"/>
          <w:sz w:val="28"/>
          <w:szCs w:val="28"/>
        </w:rPr>
        <w:t>次，未受到安全生产行政处罚。检查出来的安全隐患正在积极的整改过程中</w:t>
      </w:r>
      <w:r>
        <w:rPr>
          <w:rFonts w:hint="eastAsia" w:ascii="仿宋" w:hAnsi="仿宋" w:cs="仿宋"/>
          <w:sz w:val="28"/>
          <w:szCs w:val="28"/>
          <w:lang w:eastAsia="zh-CN"/>
        </w:rPr>
        <w:t>达到闭环。</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val="en-US" w:eastAsia="zh-CN"/>
        </w:rPr>
        <w:t>4、</w:t>
      </w:r>
      <w:r>
        <w:rPr>
          <w:rFonts w:hint="eastAsia" w:ascii="仿宋" w:hAnsi="仿宋" w:eastAsia="仿宋" w:cs="仿宋"/>
          <w:sz w:val="28"/>
          <w:szCs w:val="28"/>
        </w:rPr>
        <w:t xml:space="preserve">定期安全评价。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根据《安全管理条例》的规定，单位应每</w:t>
      </w:r>
      <w:r>
        <w:rPr>
          <w:rFonts w:hint="eastAsia" w:ascii="仿宋" w:hAnsi="仿宋" w:eastAsia="仿宋" w:cs="仿宋"/>
          <w:sz w:val="28"/>
          <w:szCs w:val="28"/>
          <w:lang w:val="en-US" w:eastAsia="zh-CN"/>
        </w:rPr>
        <w:t>3</w:t>
      </w:r>
      <w:r>
        <w:rPr>
          <w:rFonts w:hint="eastAsia" w:ascii="仿宋" w:hAnsi="仿宋" w:eastAsia="仿宋" w:cs="仿宋"/>
          <w:sz w:val="28"/>
          <w:szCs w:val="28"/>
        </w:rPr>
        <w:t>年进行一次安全评价，我单位上次的评价</w:t>
      </w:r>
      <w:r>
        <w:rPr>
          <w:rFonts w:hint="eastAsia" w:ascii="仿宋" w:hAnsi="仿宋" w:cs="仿宋"/>
          <w:sz w:val="28"/>
          <w:szCs w:val="28"/>
          <w:lang w:eastAsia="zh-CN"/>
        </w:rPr>
        <w:t>日期</w:t>
      </w:r>
      <w:r>
        <w:rPr>
          <w:rFonts w:hint="eastAsia" w:ascii="仿宋" w:hAnsi="仿宋" w:eastAsia="仿宋" w:cs="仿宋"/>
          <w:sz w:val="28"/>
          <w:szCs w:val="28"/>
        </w:rPr>
        <w:t>是</w:t>
      </w:r>
      <w:r>
        <w:rPr>
          <w:rFonts w:hint="eastAsia" w:ascii="仿宋" w:hAnsi="仿宋" w:eastAsia="仿宋" w:cs="仿宋"/>
          <w:sz w:val="28"/>
          <w:szCs w:val="28"/>
          <w:lang w:val="en-US" w:eastAsia="zh-CN"/>
        </w:rPr>
        <w:t>2019</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月，尚在有效期内。</w:t>
      </w:r>
    </w:p>
    <w:p>
      <w:pPr>
        <w:keepNext w:val="0"/>
        <w:keepLines w:val="0"/>
        <w:pageBreakBefore w:val="0"/>
        <w:widowControl w:val="0"/>
        <w:kinsoku/>
        <w:wordWrap/>
        <w:overflowPunct/>
        <w:topLinePunct w:val="0"/>
        <w:autoSpaceDE/>
        <w:autoSpaceDN/>
        <w:bidi w:val="0"/>
        <w:adjustRightInd/>
        <w:snapToGrid w:val="0"/>
        <w:spacing w:line="640" w:lineRule="exact"/>
        <w:ind w:firstLine="560" w:firstLineChars="200"/>
        <w:jc w:val="left"/>
        <w:textAlignment w:val="auto"/>
        <w:rPr>
          <w:rFonts w:hint="eastAsia"/>
          <w:lang w:eastAsia="zh-CN"/>
        </w:rPr>
      </w:pPr>
      <w:r>
        <w:rPr>
          <w:rFonts w:hint="eastAsia" w:ascii="仿宋" w:hAnsi="仿宋" w:eastAsia="仿宋" w:cs="仿宋"/>
          <w:sz w:val="28"/>
          <w:szCs w:val="28"/>
          <w:lang w:eastAsia="zh-CN"/>
        </w:rPr>
        <w:t>赤峰远联钢铁有限责任公司安全生产管理体系正常运行，各项工作均按照年度计划有序开展，安全风险处于受控状态。</w:t>
      </w:r>
    </w:p>
    <w:p>
      <w:pPr>
        <w:pStyle w:val="2"/>
        <w:rPr>
          <w:rFonts w:hint="default" w:eastAsia="仿宋"/>
          <w:b/>
          <w:bCs/>
          <w:lang w:val="en-US" w:eastAsia="zh-CN"/>
        </w:rPr>
      </w:pPr>
      <w:r>
        <w:rPr>
          <w:rFonts w:hint="eastAsia"/>
          <w:lang w:val="en-US" w:eastAsia="zh-CN"/>
        </w:rPr>
        <w:t xml:space="preserve">                              </w:t>
      </w:r>
      <w:r>
        <w:rPr>
          <w:rFonts w:hint="eastAsia"/>
          <w:b/>
          <w:bCs/>
          <w:lang w:val="en-US" w:eastAsia="zh-CN"/>
        </w:rPr>
        <w:t xml:space="preserve"> 赤峰远联钢铁有限责任公司</w:t>
      </w:r>
    </w:p>
    <w:p>
      <w:pPr>
        <w:pStyle w:val="2"/>
        <w:ind w:left="0" w:leftChars="0" w:firstLine="562" w:firstLineChars="200"/>
        <w:rPr>
          <w:rFonts w:hint="eastAsia" w:ascii="仿宋_GB2312" w:hAnsi="仿宋_GB2312" w:eastAsia="仿宋_GB2312" w:cs="仿宋_GB2312"/>
          <w:sz w:val="32"/>
          <w:szCs w:val="32"/>
          <w:lang w:val="en-US" w:eastAsia="zh-CN"/>
        </w:rPr>
      </w:pPr>
      <w:r>
        <w:rPr>
          <w:rFonts w:hint="eastAsia" w:ascii="宋体" w:hAnsi="宋体"/>
          <w:b/>
          <w:bCs/>
          <w:sz w:val="28"/>
          <w:szCs w:val="28"/>
          <w:lang w:val="en-US" w:eastAsia="zh-CN"/>
        </w:rPr>
        <w:t xml:space="preserve">                                 二零二一年十月十三日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748E93"/>
    <w:multiLevelType w:val="singleLevel"/>
    <w:tmpl w:val="98748E93"/>
    <w:lvl w:ilvl="0" w:tentative="0">
      <w:start w:val="3"/>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C70DB"/>
    <w:rsid w:val="00194DDF"/>
    <w:rsid w:val="0745599C"/>
    <w:rsid w:val="0E61590B"/>
    <w:rsid w:val="0FBC70DB"/>
    <w:rsid w:val="13D850DC"/>
    <w:rsid w:val="175918C8"/>
    <w:rsid w:val="184B14B9"/>
    <w:rsid w:val="1B527F10"/>
    <w:rsid w:val="1BA625C3"/>
    <w:rsid w:val="1C934FF2"/>
    <w:rsid w:val="1DE6261A"/>
    <w:rsid w:val="1F7538DB"/>
    <w:rsid w:val="24C35A9F"/>
    <w:rsid w:val="2678686E"/>
    <w:rsid w:val="3117175D"/>
    <w:rsid w:val="35085C6F"/>
    <w:rsid w:val="36125CCF"/>
    <w:rsid w:val="38690510"/>
    <w:rsid w:val="38865A4E"/>
    <w:rsid w:val="38FF68D5"/>
    <w:rsid w:val="3A3F41F8"/>
    <w:rsid w:val="3B114C73"/>
    <w:rsid w:val="3C411B5E"/>
    <w:rsid w:val="3E121A91"/>
    <w:rsid w:val="43964895"/>
    <w:rsid w:val="49900DC6"/>
    <w:rsid w:val="4E3866B1"/>
    <w:rsid w:val="4F3C20EF"/>
    <w:rsid w:val="4F3E0DF3"/>
    <w:rsid w:val="524C32A9"/>
    <w:rsid w:val="58D66C31"/>
    <w:rsid w:val="5CAB31B1"/>
    <w:rsid w:val="5E4B3A77"/>
    <w:rsid w:val="5E557EE6"/>
    <w:rsid w:val="62B73739"/>
    <w:rsid w:val="63FD0815"/>
    <w:rsid w:val="657A6F07"/>
    <w:rsid w:val="663654A4"/>
    <w:rsid w:val="6E1D7F6A"/>
    <w:rsid w:val="72050C13"/>
    <w:rsid w:val="75C54870"/>
    <w:rsid w:val="76F7192D"/>
    <w:rsid w:val="77F33578"/>
    <w:rsid w:val="782238F0"/>
    <w:rsid w:val="7EF52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28"/>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36"/>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仿宋"/>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pPr>
    <w:rPr>
      <w:rFonts w:cs="Calibri"/>
      <w:color w:val="000000"/>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2021-04-09T07:40:00Z</dcterms:created>
  <dc:creator>檐下的月光</dc:creator>
  <cp:lastModifiedBy>你真好看！</cp:lastModifiedBy>
  <dcterms:modified xsi:type="dcterms:W3CDTF">2021-10-13T01:55:50Z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3878CE022C4C45D58F4E91F7B57E0CDE</vt:lpwstr>
  </property>
</Properties>
</file>