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企业主要负责人安全生产履职情况报告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一、严格落实公司安全生产责任制</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根据</w:t>
      </w:r>
      <w:r>
        <w:rPr>
          <w:rFonts w:hint="eastAsia" w:ascii="宋体" w:hAnsi="宋体" w:eastAsia="宋体" w:cs="宋体"/>
          <w:color w:val="000000" w:themeColor="text1"/>
          <w:sz w:val="28"/>
          <w:szCs w:val="28"/>
          <w14:textFill>
            <w14:solidFill>
              <w14:schemeClr w14:val="tx1"/>
            </w14:solidFill>
          </w14:textFill>
        </w:rPr>
        <w:t>各部门</w:t>
      </w:r>
      <w:r>
        <w:rPr>
          <w:rFonts w:hint="eastAsia" w:ascii="宋体" w:hAnsi="宋体" w:eastAsia="宋体" w:cs="宋体"/>
          <w:color w:val="000000" w:themeColor="text1"/>
          <w:sz w:val="28"/>
          <w:szCs w:val="28"/>
          <w:lang w:eastAsia="zh-CN"/>
          <w14:textFill>
            <w14:solidFill>
              <w14:schemeClr w14:val="tx1"/>
            </w14:solidFill>
          </w14:textFill>
        </w:rPr>
        <w:t>岗位职责和</w:t>
      </w:r>
      <w:r>
        <w:rPr>
          <w:rFonts w:hint="eastAsia" w:ascii="宋体" w:hAnsi="宋体" w:eastAsia="宋体" w:cs="宋体"/>
          <w:color w:val="000000" w:themeColor="text1"/>
          <w:sz w:val="28"/>
          <w:szCs w:val="28"/>
          <w14:textFill>
            <w14:solidFill>
              <w14:schemeClr w14:val="tx1"/>
            </w14:solidFill>
          </w14:textFill>
        </w:rPr>
        <w:t>各岗位</w:t>
      </w:r>
      <w:r>
        <w:rPr>
          <w:rFonts w:hint="eastAsia" w:ascii="宋体" w:hAnsi="宋体" w:eastAsia="宋体" w:cs="宋体"/>
          <w:color w:val="000000" w:themeColor="text1"/>
          <w:sz w:val="28"/>
          <w:szCs w:val="28"/>
          <w:lang w:eastAsia="zh-CN"/>
          <w14:textFill>
            <w14:solidFill>
              <w14:schemeClr w14:val="tx1"/>
            </w14:solidFill>
          </w14:textFill>
        </w:rPr>
        <w:t>职工</w:t>
      </w:r>
      <w:r>
        <w:rPr>
          <w:rFonts w:hint="eastAsia" w:ascii="宋体" w:hAnsi="宋体" w:eastAsia="宋体" w:cs="宋体"/>
          <w:color w:val="000000" w:themeColor="text1"/>
          <w:sz w:val="28"/>
          <w:szCs w:val="28"/>
          <w14:textFill>
            <w14:solidFill>
              <w14:schemeClr w14:val="tx1"/>
            </w14:solidFill>
          </w14:textFill>
        </w:rPr>
        <w:t>的安全生产责任制</w:t>
      </w:r>
      <w:r>
        <w:rPr>
          <w:rFonts w:hint="eastAsia" w:ascii="宋体" w:hAnsi="宋体" w:eastAsia="宋体" w:cs="宋体"/>
          <w:color w:val="000000" w:themeColor="text1"/>
          <w:sz w:val="28"/>
          <w:szCs w:val="28"/>
          <w:lang w:eastAsia="zh-CN"/>
          <w14:textFill>
            <w14:solidFill>
              <w14:schemeClr w14:val="tx1"/>
            </w14:solidFill>
          </w14:textFill>
        </w:rPr>
        <w:t>，扎实推进责任落实。每月考核安全生产责任制落实情况，每季度评定一次责任落实，表现优异地予以奖励，表现差的给予处罚。四季度安全生产责任制落实中公司化产车间评定为优秀等级，公司予以了奖励。</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严格落实</w:t>
      </w:r>
      <w:r>
        <w:rPr>
          <w:rFonts w:hint="eastAsia" w:ascii="宋体" w:hAnsi="宋体" w:eastAsia="宋体" w:cs="宋体"/>
          <w:color w:val="000000" w:themeColor="text1"/>
          <w:sz w:val="28"/>
          <w:szCs w:val="28"/>
          <w14:textFill>
            <w14:solidFill>
              <w14:schemeClr w14:val="tx1"/>
            </w14:solidFill>
          </w14:textFill>
        </w:rPr>
        <w:t>单位安全生产规章制度和操作规程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保证安全生产管理制度和安全操作规程</w:t>
      </w:r>
      <w:r>
        <w:rPr>
          <w:rFonts w:hint="eastAsia" w:ascii="宋体" w:hAnsi="宋体" w:eastAsia="宋体" w:cs="宋体"/>
          <w:color w:val="000000" w:themeColor="text1"/>
          <w:sz w:val="28"/>
          <w:szCs w:val="28"/>
          <w:lang w:eastAsia="zh-CN"/>
          <w14:textFill>
            <w14:solidFill>
              <w14:schemeClr w14:val="tx1"/>
            </w14:solidFill>
          </w14:textFill>
        </w:rPr>
        <w:t>有效</w:t>
      </w:r>
      <w:r>
        <w:rPr>
          <w:rFonts w:hint="eastAsia" w:ascii="宋体" w:hAnsi="宋体" w:eastAsia="宋体" w:cs="宋体"/>
          <w:color w:val="000000" w:themeColor="text1"/>
          <w:sz w:val="28"/>
          <w:szCs w:val="28"/>
          <w14:textFill>
            <w14:solidFill>
              <w14:schemeClr w14:val="tx1"/>
            </w14:solidFill>
          </w14:textFill>
        </w:rPr>
        <w:t>执行，</w:t>
      </w:r>
      <w:r>
        <w:rPr>
          <w:rFonts w:hint="eastAsia" w:ascii="宋体" w:hAnsi="宋体" w:eastAsia="宋体" w:cs="宋体"/>
          <w:color w:val="000000" w:themeColor="text1"/>
          <w:sz w:val="28"/>
          <w:szCs w:val="28"/>
          <w:lang w:eastAsia="zh-CN"/>
          <w14:textFill>
            <w14:solidFill>
              <w14:schemeClr w14:val="tx1"/>
            </w14:solidFill>
          </w14:textFill>
        </w:rPr>
        <w:t>督促</w:t>
      </w:r>
      <w:r>
        <w:rPr>
          <w:rFonts w:hint="eastAsia" w:ascii="宋体" w:hAnsi="宋体" w:eastAsia="宋体" w:cs="宋体"/>
          <w:color w:val="000000" w:themeColor="text1"/>
          <w:sz w:val="28"/>
          <w:szCs w:val="28"/>
          <w14:textFill>
            <w14:solidFill>
              <w14:schemeClr w14:val="tx1"/>
            </w14:solidFill>
          </w14:textFill>
        </w:rPr>
        <w:t>公司</w:t>
      </w:r>
      <w:r>
        <w:rPr>
          <w:rFonts w:hint="eastAsia" w:ascii="宋体" w:hAnsi="宋体" w:eastAsia="宋体" w:cs="宋体"/>
          <w:color w:val="000000" w:themeColor="text1"/>
          <w:sz w:val="28"/>
          <w:szCs w:val="28"/>
          <w:lang w:eastAsia="zh-CN"/>
          <w14:textFill>
            <w14:solidFill>
              <w14:schemeClr w14:val="tx1"/>
            </w14:solidFill>
          </w14:textFill>
        </w:rPr>
        <w:t>和各车间在按照培训计划加</w:t>
      </w:r>
      <w:r>
        <w:rPr>
          <w:rFonts w:hint="eastAsia" w:ascii="宋体" w:hAnsi="宋体" w:eastAsia="宋体" w:cs="宋体"/>
          <w:color w:val="000000" w:themeColor="text1"/>
          <w:sz w:val="28"/>
          <w:szCs w:val="28"/>
          <w14:textFill>
            <w14:solidFill>
              <w14:schemeClr w14:val="tx1"/>
            </w14:solidFill>
          </w14:textFill>
        </w:rPr>
        <w:t>强制度及规程的学习培训外，现场</w:t>
      </w:r>
      <w:r>
        <w:rPr>
          <w:rFonts w:hint="eastAsia" w:ascii="宋体" w:hAnsi="宋体" w:eastAsia="宋体" w:cs="宋体"/>
          <w:color w:val="000000" w:themeColor="text1"/>
          <w:sz w:val="28"/>
          <w:szCs w:val="28"/>
          <w:lang w:eastAsia="zh-CN"/>
          <w14:textFill>
            <w14:solidFill>
              <w14:schemeClr w14:val="tx1"/>
            </w14:solidFill>
          </w14:textFill>
        </w:rPr>
        <w:t>增加了</w:t>
      </w:r>
      <w:r>
        <w:rPr>
          <w:rFonts w:hint="eastAsia" w:ascii="宋体" w:hAnsi="宋体" w:eastAsia="宋体" w:cs="宋体"/>
          <w:color w:val="000000" w:themeColor="text1"/>
          <w:sz w:val="28"/>
          <w:szCs w:val="28"/>
          <w14:textFill>
            <w14:solidFill>
              <w14:schemeClr w14:val="tx1"/>
            </w14:solidFill>
          </w14:textFill>
        </w:rPr>
        <w:t>监督、检查</w:t>
      </w:r>
      <w:r>
        <w:rPr>
          <w:rFonts w:hint="eastAsia" w:ascii="宋体" w:hAnsi="宋体" w:eastAsia="宋体" w:cs="宋体"/>
          <w:color w:val="000000" w:themeColor="text1"/>
          <w:sz w:val="28"/>
          <w:szCs w:val="28"/>
          <w:lang w:eastAsia="zh-CN"/>
          <w14:textFill>
            <w14:solidFill>
              <w14:schemeClr w14:val="tx1"/>
            </w14:solidFill>
          </w14:textFill>
        </w:rPr>
        <w:t>频次</w:t>
      </w:r>
      <w:r>
        <w:rPr>
          <w:rFonts w:hint="eastAsia" w:ascii="宋体" w:hAnsi="宋体" w:eastAsia="宋体" w:cs="宋体"/>
          <w:color w:val="000000" w:themeColor="text1"/>
          <w:sz w:val="28"/>
          <w:szCs w:val="28"/>
          <w14:textFill>
            <w14:solidFill>
              <w14:schemeClr w14:val="tx1"/>
            </w14:solidFill>
          </w14:textFill>
        </w:rPr>
        <w:t>，加</w:t>
      </w:r>
      <w:r>
        <w:rPr>
          <w:rFonts w:hint="eastAsia" w:ascii="宋体" w:hAnsi="宋体" w:eastAsia="宋体" w:cs="宋体"/>
          <w:color w:val="000000" w:themeColor="text1"/>
          <w:sz w:val="28"/>
          <w:szCs w:val="28"/>
          <w:lang w:eastAsia="zh-CN"/>
          <w14:textFill>
            <w14:solidFill>
              <w14:schemeClr w14:val="tx1"/>
            </w14:solidFill>
          </w14:textFill>
        </w:rPr>
        <w:t>大了“违章”</w:t>
      </w:r>
      <w:r>
        <w:rPr>
          <w:rFonts w:hint="eastAsia" w:ascii="宋体" w:hAnsi="宋体" w:eastAsia="宋体" w:cs="宋体"/>
          <w:color w:val="000000" w:themeColor="text1"/>
          <w:sz w:val="28"/>
          <w:szCs w:val="28"/>
          <w14:textFill>
            <w14:solidFill>
              <w14:schemeClr w14:val="tx1"/>
            </w14:solidFill>
          </w14:textFill>
        </w:rPr>
        <w:t>处罚的力度。</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规定各车间每月安排一次</w:t>
      </w:r>
      <w:r>
        <w:rPr>
          <w:rFonts w:hint="eastAsia" w:ascii="宋体" w:hAnsi="宋体" w:eastAsia="宋体" w:cs="宋体"/>
          <w:color w:val="000000" w:themeColor="text1"/>
          <w:sz w:val="28"/>
          <w:szCs w:val="28"/>
          <w14:textFill>
            <w14:solidFill>
              <w14:schemeClr w14:val="tx1"/>
            </w14:solidFill>
          </w14:textFill>
        </w:rPr>
        <w:t>安全生产规章制度</w:t>
      </w:r>
      <w:r>
        <w:rPr>
          <w:rFonts w:hint="eastAsia" w:ascii="宋体" w:hAnsi="宋体" w:eastAsia="宋体" w:cs="宋体"/>
          <w:color w:val="000000" w:themeColor="text1"/>
          <w:sz w:val="28"/>
          <w:szCs w:val="28"/>
          <w:lang w:eastAsia="zh-CN"/>
          <w14:textFill>
            <w14:solidFill>
              <w14:schemeClr w14:val="tx1"/>
            </w14:solidFill>
          </w14:textFill>
        </w:rPr>
        <w:t>的培训，要求制度规定的必须遵守，违反规章制度的必须予以考核。</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遵照培训计划落实</w:t>
      </w:r>
      <w:r>
        <w:rPr>
          <w:rFonts w:hint="eastAsia" w:ascii="宋体" w:hAnsi="宋体" w:eastAsia="宋体" w:cs="宋体"/>
          <w:color w:val="000000" w:themeColor="text1"/>
          <w:sz w:val="28"/>
          <w:szCs w:val="28"/>
          <w14:textFill>
            <w14:solidFill>
              <w14:schemeClr w14:val="tx1"/>
            </w14:solidFill>
          </w14:textFill>
        </w:rPr>
        <w:t>安全生产教育和培训计划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依据</w:t>
      </w:r>
      <w:r>
        <w:rPr>
          <w:rFonts w:hint="eastAsia" w:ascii="宋体" w:hAnsi="宋体" w:eastAsia="宋体" w:cs="宋体"/>
          <w:color w:val="000000" w:themeColor="text1"/>
          <w:sz w:val="28"/>
          <w:szCs w:val="28"/>
          <w14:textFill>
            <w14:solidFill>
              <w14:schemeClr w14:val="tx1"/>
            </w14:solidFill>
          </w14:textFill>
        </w:rPr>
        <w:t>《2021年度安全教育培训计划》</w:t>
      </w:r>
      <w:r>
        <w:rPr>
          <w:rFonts w:hint="eastAsia" w:ascii="宋体" w:hAnsi="宋体" w:eastAsia="宋体" w:cs="宋体"/>
          <w:color w:val="000000" w:themeColor="text1"/>
          <w:sz w:val="28"/>
          <w:szCs w:val="28"/>
          <w:lang w:eastAsia="zh-CN"/>
          <w14:textFill>
            <w14:solidFill>
              <w14:schemeClr w14:val="tx1"/>
            </w14:solidFill>
          </w14:textFill>
        </w:rPr>
        <w:t>，四季度对公司全体人员进行了消防知识培训，组织化验中心进行了专项技能</w:t>
      </w:r>
      <w:r>
        <w:rPr>
          <w:rFonts w:hint="eastAsia" w:ascii="宋体" w:hAnsi="宋体" w:eastAsia="宋体" w:cs="宋体"/>
          <w:color w:val="000000" w:themeColor="text1"/>
          <w:sz w:val="28"/>
          <w:szCs w:val="28"/>
          <w:lang w:val="en-US" w:eastAsia="zh-CN"/>
          <w14:textFill>
            <w14:solidFill>
              <w14:schemeClr w14:val="tx1"/>
            </w14:solidFill>
          </w14:textFill>
        </w:rPr>
        <w:t>培训。各车间根据车间培训计划有序推进责任制、操作规程、事故案例等各项培训学习。对新入厂或新调动工作的员工，严格落实三级安全教育培训。外施工企业入厂落实安全教育培训及安全交底。落实不进行教育培训不得上岗，教育培训考核不合格的不得上岗的规定。</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四</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保证本单位安全生产投入的有效实施</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第四季度</w:t>
      </w:r>
      <w:r>
        <w:rPr>
          <w:rFonts w:hint="eastAsia" w:ascii="宋体" w:hAnsi="宋体" w:eastAsia="宋体" w:cs="宋体"/>
          <w:color w:val="000000" w:themeColor="text1"/>
          <w:sz w:val="28"/>
          <w:szCs w:val="28"/>
          <w14:textFill>
            <w14:solidFill>
              <w14:schemeClr w14:val="tx1"/>
            </w14:solidFill>
          </w14:textFill>
        </w:rPr>
        <w:t>实际提取金额为</w:t>
      </w:r>
      <w:r>
        <w:rPr>
          <w:rFonts w:hint="eastAsia" w:ascii="宋体" w:hAnsi="宋体" w:eastAsia="宋体" w:cs="宋体"/>
          <w:color w:val="000000" w:themeColor="text1"/>
          <w:sz w:val="28"/>
          <w:szCs w:val="28"/>
          <w:lang w:val="en-US" w:eastAsia="zh-CN"/>
          <w14:textFill>
            <w14:solidFill>
              <w14:schemeClr w14:val="tx1"/>
            </w14:solidFill>
          </w14:textFill>
        </w:rPr>
        <w:t>173.25</w:t>
      </w:r>
      <w:r>
        <w:rPr>
          <w:rFonts w:hint="eastAsia" w:ascii="宋体" w:hAnsi="宋体" w:eastAsia="宋体" w:cs="宋体"/>
          <w:color w:val="000000" w:themeColor="text1"/>
          <w:sz w:val="28"/>
          <w:szCs w:val="28"/>
          <w14:textFill>
            <w14:solidFill>
              <w14:schemeClr w14:val="tx1"/>
            </w14:solidFill>
          </w14:textFill>
        </w:rPr>
        <w:t>万元</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安全生产费用</w:t>
      </w:r>
      <w:r>
        <w:rPr>
          <w:rFonts w:hint="eastAsia" w:ascii="宋体" w:hAnsi="宋体" w:eastAsia="宋体" w:cs="宋体"/>
          <w:color w:val="000000" w:themeColor="text1"/>
          <w:sz w:val="28"/>
          <w:szCs w:val="28"/>
          <w:lang w:eastAsia="zh-CN"/>
          <w14:textFill>
            <w14:solidFill>
              <w14:schemeClr w14:val="tx1"/>
            </w14:solidFill>
          </w14:textFill>
        </w:rPr>
        <w:t>主要</w:t>
      </w:r>
      <w:r>
        <w:rPr>
          <w:rFonts w:hint="eastAsia" w:ascii="宋体" w:hAnsi="宋体" w:eastAsia="宋体" w:cs="宋体"/>
          <w:color w:val="000000" w:themeColor="text1"/>
          <w:sz w:val="28"/>
          <w:szCs w:val="28"/>
          <w14:textFill>
            <w14:solidFill>
              <w14:schemeClr w14:val="tx1"/>
            </w14:solidFill>
          </w14:textFill>
        </w:rPr>
        <w:t>用于安全附件定期校验，安全设施的维护、完善</w:t>
      </w:r>
      <w:r>
        <w:rPr>
          <w:rFonts w:hint="eastAsia" w:ascii="宋体" w:hAnsi="宋体" w:eastAsia="宋体" w:cs="宋体"/>
          <w:color w:val="000000" w:themeColor="text1"/>
          <w:sz w:val="28"/>
          <w:szCs w:val="28"/>
          <w:lang w:eastAsia="zh-CN"/>
          <w14:textFill>
            <w14:solidFill>
              <w14:schemeClr w14:val="tx1"/>
            </w14:solidFill>
          </w14:textFill>
        </w:rPr>
        <w:t>和更新</w:t>
      </w:r>
      <w:r>
        <w:rPr>
          <w:rFonts w:hint="eastAsia" w:ascii="宋体" w:hAnsi="宋体" w:eastAsia="宋体" w:cs="宋体"/>
          <w:color w:val="000000" w:themeColor="text1"/>
          <w:sz w:val="28"/>
          <w:szCs w:val="28"/>
          <w14:textFill>
            <w14:solidFill>
              <w14:schemeClr w14:val="tx1"/>
            </w14:solidFill>
          </w14:textFill>
        </w:rPr>
        <w:t>，劳动防护用品</w:t>
      </w:r>
      <w:r>
        <w:rPr>
          <w:rFonts w:hint="eastAsia" w:ascii="宋体" w:hAnsi="宋体" w:eastAsia="宋体" w:cs="宋体"/>
          <w:color w:val="000000" w:themeColor="text1"/>
          <w:sz w:val="28"/>
          <w:szCs w:val="28"/>
          <w:lang w:eastAsia="zh-CN"/>
          <w14:textFill>
            <w14:solidFill>
              <w14:schemeClr w14:val="tx1"/>
            </w14:solidFill>
          </w14:textFill>
        </w:rPr>
        <w:t>、消防器材</w:t>
      </w:r>
      <w:r>
        <w:rPr>
          <w:rFonts w:hint="eastAsia" w:ascii="宋体" w:hAnsi="宋体" w:eastAsia="宋体" w:cs="宋体"/>
          <w:color w:val="000000" w:themeColor="text1"/>
          <w:sz w:val="28"/>
          <w:szCs w:val="28"/>
          <w14:textFill>
            <w14:solidFill>
              <w14:schemeClr w14:val="tx1"/>
            </w14:solidFill>
          </w14:textFill>
        </w:rPr>
        <w:t>的定期更换，</w:t>
      </w:r>
      <w:r>
        <w:rPr>
          <w:rFonts w:hint="eastAsia" w:ascii="宋体" w:hAnsi="宋体" w:eastAsia="宋体" w:cs="宋体"/>
          <w:color w:val="000000" w:themeColor="text1"/>
          <w:sz w:val="28"/>
          <w:szCs w:val="28"/>
          <w:lang w:eastAsia="zh-CN"/>
          <w14:textFill>
            <w14:solidFill>
              <w14:schemeClr w14:val="tx1"/>
            </w14:solidFill>
          </w14:textFill>
        </w:rPr>
        <w:t>应急器材的完善、</w:t>
      </w:r>
      <w:r>
        <w:rPr>
          <w:rFonts w:hint="eastAsia" w:ascii="宋体" w:hAnsi="宋体" w:eastAsia="宋体" w:cs="宋体"/>
          <w:color w:val="000000" w:themeColor="text1"/>
          <w:sz w:val="28"/>
          <w:szCs w:val="28"/>
          <w14:textFill>
            <w14:solidFill>
              <w14:schemeClr w14:val="tx1"/>
            </w14:solidFill>
          </w14:textFill>
        </w:rPr>
        <w:t>安全教育培训等各方面。</w:t>
      </w:r>
      <w:r>
        <w:rPr>
          <w:rFonts w:hint="eastAsia" w:ascii="宋体" w:hAnsi="宋体" w:eastAsia="宋体" w:cs="宋体"/>
          <w:color w:val="000000" w:themeColor="text1"/>
          <w:sz w:val="28"/>
          <w:szCs w:val="28"/>
          <w:lang w:eastAsia="zh-CN"/>
          <w14:textFill>
            <w14:solidFill>
              <w14:schemeClr w14:val="tx1"/>
            </w14:solidFill>
          </w14:textFill>
        </w:rPr>
        <w:t>做到安全费用专款专用。</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督促、检查本单位的安全生产工作，及时消除生产安全事故隐患</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督促、检查本单位的安全生产工作，及时消除生产安全隐患。督促</w:t>
      </w:r>
      <w:r>
        <w:rPr>
          <w:rFonts w:hint="eastAsia" w:ascii="宋体" w:hAnsi="宋体" w:eastAsia="宋体" w:cs="宋体"/>
          <w:color w:val="000000" w:themeColor="text1"/>
          <w:sz w:val="28"/>
          <w:szCs w:val="28"/>
          <w:lang w:eastAsia="zh-CN"/>
          <w14:textFill>
            <w14:solidFill>
              <w14:schemeClr w14:val="tx1"/>
            </w14:solidFill>
          </w14:textFill>
        </w:rPr>
        <w:t>部门</w:t>
      </w:r>
      <w:r>
        <w:rPr>
          <w:rFonts w:hint="eastAsia" w:ascii="宋体" w:hAnsi="宋体" w:eastAsia="宋体" w:cs="宋体"/>
          <w:color w:val="000000" w:themeColor="text1"/>
          <w:sz w:val="28"/>
          <w:szCs w:val="28"/>
          <w14:textFill>
            <w14:solidFill>
              <w14:schemeClr w14:val="tx1"/>
            </w14:solidFill>
          </w14:textFill>
        </w:rPr>
        <w:t>负责人定期组织开展安全生产检查工作，包括日常检查、节前安全大检查和季节性检查。作为主要责任人</w:t>
      </w:r>
      <w:r>
        <w:rPr>
          <w:rFonts w:hint="eastAsia" w:ascii="宋体" w:hAnsi="宋体" w:eastAsia="宋体" w:cs="宋体"/>
          <w:color w:val="000000" w:themeColor="text1"/>
          <w:sz w:val="28"/>
          <w:szCs w:val="28"/>
          <w:lang w:eastAsia="zh-CN"/>
          <w14:textFill>
            <w14:solidFill>
              <w14:schemeClr w14:val="tx1"/>
            </w14:solidFill>
          </w14:textFill>
        </w:rPr>
        <w:t>四季度</w:t>
      </w:r>
      <w:r>
        <w:rPr>
          <w:rFonts w:hint="eastAsia" w:ascii="宋体" w:hAnsi="宋体" w:eastAsia="宋体" w:cs="宋体"/>
          <w:color w:val="000000" w:themeColor="text1"/>
          <w:sz w:val="28"/>
          <w:szCs w:val="28"/>
          <w14:textFill>
            <w14:solidFill>
              <w14:schemeClr w14:val="tx1"/>
            </w14:solidFill>
          </w14:textFill>
        </w:rPr>
        <w:t>参加了</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次安全生产检查</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检查出隐患</w:t>
      </w:r>
      <w:r>
        <w:rPr>
          <w:rFonts w:hint="eastAsia" w:ascii="宋体" w:hAnsi="宋体" w:eastAsia="宋体" w:cs="宋体"/>
          <w:color w:val="000000" w:themeColor="text1"/>
          <w:sz w:val="28"/>
          <w:szCs w:val="28"/>
          <w:lang w:val="en-US" w:eastAsia="zh-CN"/>
          <w14:textFill>
            <w14:solidFill>
              <w14:schemeClr w14:val="tx1"/>
            </w14:solidFill>
          </w14:textFill>
        </w:rPr>
        <w:t>94</w:t>
      </w:r>
      <w:r>
        <w:rPr>
          <w:rFonts w:hint="eastAsia" w:ascii="宋体" w:hAnsi="宋体" w:eastAsia="宋体" w:cs="宋体"/>
          <w:color w:val="000000" w:themeColor="text1"/>
          <w:sz w:val="28"/>
          <w:szCs w:val="28"/>
          <w14:textFill>
            <w14:solidFill>
              <w14:schemeClr w14:val="tx1"/>
            </w14:solidFill>
          </w14:textFill>
        </w:rPr>
        <w:t>项，并督促相关部门组织整改，确保安全隐患排查、治理的闭环管理。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组织制定并实施本单位的生产安全事故应急救援预案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auto"/>
          <w:sz w:val="28"/>
          <w:szCs w:val="28"/>
          <w:lang w:eastAsia="zh-CN"/>
        </w:rPr>
        <w:t>根据</w:t>
      </w:r>
      <w:r>
        <w:rPr>
          <w:rFonts w:hint="eastAsia" w:ascii="宋体" w:hAnsi="宋体" w:eastAsia="宋体" w:cs="宋体"/>
          <w:color w:val="auto"/>
          <w:sz w:val="28"/>
          <w:szCs w:val="28"/>
        </w:rPr>
        <w:t>年初制定</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事故应急救援预案的年度演练计划，</w:t>
      </w:r>
      <w:r>
        <w:rPr>
          <w:rFonts w:hint="eastAsia" w:ascii="宋体" w:hAnsi="宋体" w:eastAsia="宋体" w:cs="宋体"/>
          <w:color w:val="auto"/>
          <w:sz w:val="28"/>
          <w:szCs w:val="28"/>
          <w:lang w:eastAsia="zh-CN"/>
        </w:rPr>
        <w:t>四季度</w:t>
      </w:r>
      <w:r>
        <w:rPr>
          <w:rFonts w:hint="eastAsia" w:ascii="宋体" w:hAnsi="宋体" w:eastAsia="宋体" w:cs="宋体"/>
          <w:color w:val="auto"/>
          <w:sz w:val="28"/>
          <w:szCs w:val="28"/>
        </w:rPr>
        <w:t>开展了</w:t>
      </w:r>
      <w:r>
        <w:rPr>
          <w:rFonts w:hint="eastAsia" w:ascii="宋体" w:hAnsi="宋体" w:eastAsia="宋体" w:cs="宋体"/>
          <w:color w:val="auto"/>
          <w:sz w:val="28"/>
          <w:szCs w:val="28"/>
          <w:lang w:eastAsia="zh-CN"/>
        </w:rPr>
        <w:t>化产车间硫磺库房火灾事故现场处置</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机电车间触电伤害事故现场处置等车间级</w:t>
      </w:r>
      <w:r>
        <w:rPr>
          <w:rFonts w:hint="eastAsia" w:ascii="宋体" w:hAnsi="宋体" w:eastAsia="宋体" w:cs="宋体"/>
          <w:color w:val="auto"/>
          <w:sz w:val="28"/>
          <w:szCs w:val="28"/>
        </w:rPr>
        <w:t>现场处置演练</w:t>
      </w:r>
      <w:r>
        <w:rPr>
          <w:rFonts w:hint="eastAsia" w:ascii="宋体" w:hAnsi="宋体" w:eastAsia="宋体" w:cs="宋体"/>
          <w:color w:val="auto"/>
          <w:sz w:val="28"/>
          <w:szCs w:val="28"/>
          <w:lang w:val="en-US" w:eastAsia="zh-CN"/>
        </w:rPr>
        <w:t>总计开展</w:t>
      </w:r>
      <w:r>
        <w:rPr>
          <w:rFonts w:hint="eastAsia" w:ascii="宋体" w:hAnsi="宋体" w:eastAsia="宋体" w:cs="宋体"/>
          <w:color w:val="auto"/>
          <w:sz w:val="28"/>
          <w:szCs w:val="28"/>
        </w:rPr>
        <w:t>演练</w:t>
      </w:r>
      <w:r>
        <w:rPr>
          <w:rFonts w:hint="eastAsia" w:ascii="宋体" w:hAnsi="宋体" w:eastAsia="宋体" w:cs="宋体"/>
          <w:color w:val="auto"/>
          <w:sz w:val="28"/>
          <w:szCs w:val="28"/>
          <w:lang w:val="en-US" w:eastAsia="zh-CN"/>
        </w:rPr>
        <w:t>7次</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严格按照</w:t>
      </w:r>
      <w:r>
        <w:rPr>
          <w:rFonts w:hint="eastAsia" w:ascii="宋体" w:hAnsi="宋体" w:eastAsia="宋体" w:cs="宋体"/>
          <w:color w:val="auto"/>
          <w:sz w:val="28"/>
          <w:szCs w:val="28"/>
        </w:rPr>
        <w:t>演练</w:t>
      </w:r>
      <w:r>
        <w:rPr>
          <w:rFonts w:hint="eastAsia" w:ascii="宋体" w:hAnsi="宋体" w:eastAsia="宋体" w:cs="宋体"/>
          <w:color w:val="auto"/>
          <w:sz w:val="28"/>
          <w:szCs w:val="28"/>
          <w:lang w:eastAsia="zh-CN"/>
        </w:rPr>
        <w:t>计划有序演练，在演练</w:t>
      </w:r>
      <w:r>
        <w:rPr>
          <w:rFonts w:hint="eastAsia" w:ascii="宋体" w:hAnsi="宋体" w:eastAsia="宋体" w:cs="宋体"/>
          <w:color w:val="auto"/>
          <w:sz w:val="28"/>
          <w:szCs w:val="28"/>
        </w:rPr>
        <w:t>结束后，对所演练及时进行总结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分析</w:t>
      </w:r>
      <w:r>
        <w:rPr>
          <w:rFonts w:hint="eastAsia" w:ascii="宋体" w:hAnsi="宋体" w:eastAsia="宋体" w:cs="宋体"/>
          <w:color w:val="auto"/>
          <w:sz w:val="28"/>
          <w:szCs w:val="28"/>
          <w:lang w:eastAsia="zh-CN"/>
        </w:rPr>
        <w:t>演练</w:t>
      </w:r>
      <w:r>
        <w:rPr>
          <w:rFonts w:hint="eastAsia" w:ascii="宋体" w:hAnsi="宋体" w:eastAsia="宋体" w:cs="宋体"/>
          <w:color w:val="000000" w:themeColor="text1"/>
          <w:sz w:val="28"/>
          <w:szCs w:val="28"/>
          <w:lang w:eastAsia="zh-CN"/>
          <w14:textFill>
            <w14:solidFill>
              <w14:schemeClr w14:val="tx1"/>
            </w14:solidFill>
          </w14:textFill>
        </w:rPr>
        <w:t>中存在的问题，积极将预案</w:t>
      </w:r>
      <w:r>
        <w:rPr>
          <w:rFonts w:hint="eastAsia" w:ascii="宋体" w:hAnsi="宋体" w:eastAsia="宋体" w:cs="宋体"/>
          <w:color w:val="000000" w:themeColor="text1"/>
          <w:sz w:val="28"/>
          <w:szCs w:val="28"/>
          <w14:textFill>
            <w14:solidFill>
              <w14:schemeClr w14:val="tx1"/>
            </w14:solidFill>
          </w14:textFill>
        </w:rPr>
        <w:t>修改完善。</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七</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及时、如实报告生产安全事故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w:t>
      </w:r>
      <w:r>
        <w:rPr>
          <w:rFonts w:hint="eastAsia" w:ascii="宋体" w:hAnsi="宋体" w:eastAsia="宋体" w:cs="宋体"/>
          <w:color w:val="000000" w:themeColor="text1"/>
          <w:sz w:val="28"/>
          <w:szCs w:val="28"/>
          <w:lang w:eastAsia="zh-CN"/>
          <w14:textFill>
            <w14:solidFill>
              <w14:schemeClr w14:val="tx1"/>
            </w14:solidFill>
          </w14:textFill>
        </w:rPr>
        <w:t>四季度公司</w:t>
      </w:r>
      <w:r>
        <w:rPr>
          <w:rFonts w:hint="eastAsia" w:ascii="宋体" w:hAnsi="宋体" w:eastAsia="宋体" w:cs="宋体"/>
          <w:color w:val="000000" w:themeColor="text1"/>
          <w:sz w:val="28"/>
          <w:szCs w:val="28"/>
          <w14:textFill>
            <w14:solidFill>
              <w14:schemeClr w14:val="tx1"/>
            </w14:solidFill>
          </w14:textFill>
        </w:rPr>
        <w:t>未发生安全生产事故。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如出现事故，将</w:t>
      </w:r>
      <w:r>
        <w:rPr>
          <w:rFonts w:hint="eastAsia" w:ascii="宋体" w:hAnsi="宋体" w:eastAsia="宋体" w:cs="宋体"/>
          <w:color w:val="000000" w:themeColor="text1"/>
          <w:sz w:val="28"/>
          <w:szCs w:val="28"/>
          <w14:textFill>
            <w14:solidFill>
              <w14:schemeClr w14:val="tx1"/>
            </w14:solidFill>
          </w14:textFill>
        </w:rPr>
        <w:t>迅速采取有效措施，组织抢救，防止事故扩大，减少人员伤亡和财产损失</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并按照国家有关规定立即如实报告当地负有安全生产监督管理职责的部门，不瞒报、谎报或者迟报，</w:t>
      </w:r>
      <w:r>
        <w:rPr>
          <w:rFonts w:hint="eastAsia" w:ascii="宋体" w:hAnsi="宋体" w:eastAsia="宋体" w:cs="宋体"/>
          <w:color w:val="000000" w:themeColor="text1"/>
          <w:sz w:val="28"/>
          <w:szCs w:val="28"/>
          <w14:textFill>
            <w14:solidFill>
              <w14:schemeClr w14:val="tx1"/>
            </w14:solidFill>
          </w14:textFill>
        </w:rPr>
        <w:t>组织保护</w:t>
      </w:r>
      <w:r>
        <w:rPr>
          <w:rFonts w:hint="eastAsia" w:ascii="宋体" w:hAnsi="宋体" w:eastAsia="宋体" w:cs="宋体"/>
          <w:color w:val="000000" w:themeColor="text1"/>
          <w:sz w:val="28"/>
          <w:szCs w:val="28"/>
          <w14:textFill>
            <w14:solidFill>
              <w14:schemeClr w14:val="tx1"/>
            </w14:solidFill>
          </w14:textFill>
        </w:rPr>
        <w:t>事故现场</w:t>
      </w:r>
      <w:r>
        <w:rPr>
          <w:rFonts w:hint="eastAsia" w:ascii="宋体" w:hAnsi="宋体" w:eastAsia="宋体" w:cs="宋体"/>
          <w:color w:val="000000" w:themeColor="text1"/>
          <w:sz w:val="28"/>
          <w:szCs w:val="28"/>
          <w14:textFill>
            <w14:solidFill>
              <w14:schemeClr w14:val="tx1"/>
            </w14:solidFill>
          </w14:textFill>
        </w:rPr>
        <w:t>与</w:t>
      </w:r>
      <w:r>
        <w:rPr>
          <w:rFonts w:hint="eastAsia" w:ascii="宋体" w:hAnsi="宋体" w:eastAsia="宋体" w:cs="宋体"/>
          <w:color w:val="000000" w:themeColor="text1"/>
          <w:sz w:val="28"/>
          <w:szCs w:val="28"/>
          <w14:textFill>
            <w14:solidFill>
              <w14:schemeClr w14:val="tx1"/>
            </w14:solidFill>
          </w14:textFill>
        </w:rPr>
        <w:t>有关证据</w:t>
      </w:r>
      <w:r>
        <w:rPr>
          <w:rFonts w:hint="eastAsia" w:ascii="宋体" w:hAnsi="宋体" w:eastAsia="宋体" w:cs="宋体"/>
          <w:color w:val="000000" w:themeColor="text1"/>
          <w:sz w:val="28"/>
          <w:szCs w:val="28"/>
          <w14:textFill>
            <w14:solidFill>
              <w14:schemeClr w14:val="tx1"/>
            </w14:solidFill>
          </w14:textFill>
        </w:rPr>
        <w:t>，配合调查</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八、</w:t>
      </w:r>
      <w:r>
        <w:rPr>
          <w:rFonts w:hint="eastAsia" w:ascii="宋体" w:hAnsi="宋体" w:eastAsia="宋体" w:cs="宋体"/>
          <w:color w:val="000000" w:themeColor="text1"/>
          <w:sz w:val="28"/>
          <w:szCs w:val="28"/>
          <w:lang w:val="en-US" w:eastAsia="zh-CN"/>
          <w14:textFill>
            <w14:solidFill>
              <w14:schemeClr w14:val="tx1"/>
            </w14:solidFill>
          </w14:textFill>
        </w:rPr>
        <w:t>有关法律法规和文件精神的贯彻落实情况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参加应急管理局组织的安全生产工作会议并积极落实会议精神。对于文件和会议精神主要是通过召开公司专门会议，明确工作任务、完成期限及责任人等内容，并安排职能部门及时跟踪检查，文件和会议精神得到有效贯彻落实。四季度期间接待2次上级管理部门的监督检查，总计指出隐患82项，公司对检查出的隐患和问题高度重视，已在规定期限内全部完成整改。</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风险管控情况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对重点部位及管控死角安排人员加强日常巡检，发现问题第一时间进行处置。</w:t>
      </w:r>
      <w:bookmarkStart w:id="0" w:name="_GoBack"/>
      <w:bookmarkEnd w:id="0"/>
      <w:r>
        <w:rPr>
          <w:rFonts w:hint="eastAsia" w:ascii="宋体" w:hAnsi="宋体" w:eastAsia="宋体" w:cs="宋体"/>
          <w:color w:val="000000" w:themeColor="text1"/>
          <w:sz w:val="28"/>
          <w:szCs w:val="28"/>
          <w:lang w:val="en-US" w:eastAsia="zh-CN"/>
          <w14:textFill>
            <w14:solidFill>
              <w14:schemeClr w14:val="tx1"/>
            </w14:solidFill>
          </w14:textFill>
        </w:rPr>
        <w:t xml:space="preserve">公司四级重大危险源---煤焦油储罐区实现了视频监控画面、压力、温度、液位参数上传，每日开展重大危险源---煤焦油储罐区的安全承诺。重大危险源风险监测预警系统的接入有效风险感知、监测和预警，实现管控全过程的数字化，满足对危险化学品安全生产监管要求，全面感知安全生产风险，确保安全生产控制措施处于有效状态，有效提升企业本质化安全生产水平。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560" w:firstLineChars="200"/>
        <w:jc w:val="righ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赤峰市得丰焦化有限责任公司</w:t>
      </w:r>
    </w:p>
    <w:p>
      <w:pPr>
        <w:keepNext w:val="0"/>
        <w:keepLines w:val="0"/>
        <w:pageBreakBefore w:val="0"/>
        <w:widowControl/>
        <w:kinsoku/>
        <w:wordWrap/>
        <w:overflowPunct/>
        <w:topLinePunct w:val="0"/>
        <w:autoSpaceDE/>
        <w:autoSpaceDN/>
        <w:bidi w:val="0"/>
        <w:adjustRightInd w:val="0"/>
        <w:snapToGrid w:val="0"/>
        <w:spacing w:after="0" w:line="360" w:lineRule="auto"/>
        <w:ind w:right="980"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履职人：杨东</w:t>
      </w:r>
    </w:p>
    <w:p>
      <w:pPr>
        <w:keepNext w:val="0"/>
        <w:keepLines w:val="0"/>
        <w:pageBreakBefore w:val="0"/>
        <w:widowControl/>
        <w:kinsoku/>
        <w:wordWrap/>
        <w:overflowPunct/>
        <w:topLinePunct w:val="0"/>
        <w:autoSpaceDE/>
        <w:autoSpaceDN/>
        <w:bidi w:val="0"/>
        <w:adjustRightInd w:val="0"/>
        <w:snapToGrid w:val="0"/>
        <w:spacing w:after="0" w:line="360" w:lineRule="auto"/>
        <w:ind w:right="840" w:firstLine="560" w:firstLineChars="20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202</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E93BA"/>
    <w:multiLevelType w:val="singleLevel"/>
    <w:tmpl w:val="F43E93B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654"/>
    <w:rsid w:val="002B37F4"/>
    <w:rsid w:val="00317553"/>
    <w:rsid w:val="00323B43"/>
    <w:rsid w:val="00333C5E"/>
    <w:rsid w:val="00361D99"/>
    <w:rsid w:val="003D19FD"/>
    <w:rsid w:val="003D37D8"/>
    <w:rsid w:val="003E3C7B"/>
    <w:rsid w:val="004122EE"/>
    <w:rsid w:val="00426133"/>
    <w:rsid w:val="004358AB"/>
    <w:rsid w:val="004F7ED4"/>
    <w:rsid w:val="00530E34"/>
    <w:rsid w:val="0058180E"/>
    <w:rsid w:val="005D1CA7"/>
    <w:rsid w:val="005D67FE"/>
    <w:rsid w:val="00612EA2"/>
    <w:rsid w:val="00670785"/>
    <w:rsid w:val="006F1884"/>
    <w:rsid w:val="007C19BA"/>
    <w:rsid w:val="007F3335"/>
    <w:rsid w:val="008127FE"/>
    <w:rsid w:val="008624E5"/>
    <w:rsid w:val="00864085"/>
    <w:rsid w:val="008B7726"/>
    <w:rsid w:val="009C5C84"/>
    <w:rsid w:val="00B960CC"/>
    <w:rsid w:val="00C5169D"/>
    <w:rsid w:val="00CD7BEF"/>
    <w:rsid w:val="00CF1D52"/>
    <w:rsid w:val="00D01691"/>
    <w:rsid w:val="00D2646D"/>
    <w:rsid w:val="00D31D50"/>
    <w:rsid w:val="00E71352"/>
    <w:rsid w:val="00E77ECF"/>
    <w:rsid w:val="00E86307"/>
    <w:rsid w:val="00ED4B6B"/>
    <w:rsid w:val="00F457CC"/>
    <w:rsid w:val="00F657A5"/>
    <w:rsid w:val="068936CA"/>
    <w:rsid w:val="11381D32"/>
    <w:rsid w:val="139D2FFC"/>
    <w:rsid w:val="184939A8"/>
    <w:rsid w:val="189A38AA"/>
    <w:rsid w:val="1923451C"/>
    <w:rsid w:val="1FFA2644"/>
    <w:rsid w:val="239E7AB8"/>
    <w:rsid w:val="3ADF0FAE"/>
    <w:rsid w:val="3DF8212A"/>
    <w:rsid w:val="42DE3938"/>
    <w:rsid w:val="48A80AF4"/>
    <w:rsid w:val="527E673F"/>
    <w:rsid w:val="58032143"/>
    <w:rsid w:val="58A91D7C"/>
    <w:rsid w:val="58D34998"/>
    <w:rsid w:val="5A833EF1"/>
    <w:rsid w:val="5C6B1402"/>
    <w:rsid w:val="60D51CC4"/>
    <w:rsid w:val="623B50BD"/>
    <w:rsid w:val="65786DD2"/>
    <w:rsid w:val="66146677"/>
    <w:rsid w:val="76314E1D"/>
    <w:rsid w:val="76433048"/>
    <w:rsid w:val="78391A46"/>
    <w:rsid w:val="7F65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1265</Characters>
  <Lines>10</Lines>
  <Paragraphs>2</Paragraphs>
  <TotalTime>2</TotalTime>
  <ScaleCrop>false</ScaleCrop>
  <LinksUpToDate>false</LinksUpToDate>
  <CharactersWithSpaces>1484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2022-01-08T03:14:29Z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95820A843DB044BD9AFCBD99EC3A7C78</vt:lpwstr>
  </property>
</Properties>
</file>