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赤峰彩霸油漆有限责任公司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10-12</w:t>
      </w:r>
      <w:r>
        <w:rPr>
          <w:rFonts w:hint="eastAsia" w:ascii="仿宋" w:hAnsi="仿宋" w:eastAsia="仿宋"/>
          <w:sz w:val="32"/>
          <w:szCs w:val="32"/>
        </w:rPr>
        <w:t>月安全述职报告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eastAsia="zh-CN"/>
        </w:rPr>
        <w:t>已经结束，</w:t>
      </w:r>
      <w:r>
        <w:rPr>
          <w:rFonts w:hint="eastAsia" w:ascii="仿宋" w:hAnsi="仿宋" w:eastAsia="仿宋"/>
          <w:sz w:val="28"/>
          <w:szCs w:val="28"/>
        </w:rPr>
        <w:t>在全体员工的共同努力下，实现了火灾、爆炸、事故为零，职业中毒事故为零的目标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sz w:val="28"/>
          <w:szCs w:val="28"/>
        </w:rPr>
        <w:t>“安全责任重于泰山”，没有安全，就没有企业的今天，就没有企业的未来。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作为企业主管安全的主要负责人，始终对安全生产高度重视，安全生产成为我们齐抓共管的重中之重。作为主管负责人，我的认识是：“生产再忙，安全不忘”、“安全就是企业的生命线，安全就是效益”。下面，我就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10-12月</w:t>
      </w:r>
      <w:r>
        <w:rPr>
          <w:rFonts w:hint="eastAsia" w:ascii="仿宋" w:hAnsi="仿宋" w:eastAsia="仿宋"/>
          <w:sz w:val="28"/>
          <w:szCs w:val="28"/>
        </w:rPr>
        <w:t>如何开展安全生产工作汇报如下：</w:t>
      </w:r>
    </w:p>
    <w:p>
      <w:pPr>
        <w:numPr>
          <w:ilvl w:val="0"/>
          <w:numId w:val="1"/>
        </w:numPr>
        <w:ind w:firstLine="562" w:firstLineChars="200"/>
        <w:rPr>
          <w:rFonts w:hint="eastAsia" w:ascii="仿宋" w:hAnsi="仿宋" w:eastAsia="仿宋"/>
          <w:b/>
          <w:bCs w:val="0"/>
          <w:sz w:val="28"/>
          <w:szCs w:val="28"/>
        </w:rPr>
      </w:pPr>
      <w:r>
        <w:rPr>
          <w:rFonts w:hint="eastAsia" w:ascii="仿宋" w:hAnsi="仿宋" w:eastAsia="仿宋"/>
          <w:b/>
          <w:bCs w:val="0"/>
          <w:sz w:val="28"/>
          <w:szCs w:val="28"/>
        </w:rPr>
        <w:t>完善安全管理制度体系，依法规范安全生产管理</w:t>
      </w:r>
    </w:p>
    <w:p>
      <w:pPr>
        <w:numPr>
          <w:numId w:val="0"/>
        </w:numPr>
        <w:ind w:firstLine="560" w:firstLineChars="200"/>
        <w:rPr>
          <w:rFonts w:hint="eastAsia" w:ascii="仿宋" w:hAnsi="仿宋" w:eastAsia="仿宋"/>
          <w:b w:val="0"/>
          <w:bCs/>
          <w:sz w:val="28"/>
          <w:szCs w:val="28"/>
        </w:rPr>
      </w:pPr>
      <w:r>
        <w:rPr>
          <w:rFonts w:hint="eastAsia" w:ascii="仿宋" w:hAnsi="仿宋" w:eastAsia="仿宋"/>
          <w:b w:val="0"/>
          <w:bCs/>
          <w:sz w:val="28"/>
          <w:szCs w:val="28"/>
        </w:rPr>
        <w:t>分析近</w:t>
      </w: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年来同类企业</w:t>
      </w:r>
      <w:r>
        <w:rPr>
          <w:rFonts w:hint="eastAsia" w:ascii="仿宋" w:hAnsi="仿宋" w:eastAsia="仿宋"/>
          <w:b w:val="0"/>
          <w:bCs/>
          <w:sz w:val="28"/>
          <w:szCs w:val="28"/>
        </w:rPr>
        <w:t>事故原因、教训，对现有的安全生产规章制度进行全面梳理、评审、依据新的法律法规，进一步细化了安全生产责任追究制度，</w:t>
      </w: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进一步</w:t>
      </w:r>
      <w:r>
        <w:rPr>
          <w:rFonts w:hint="eastAsia" w:ascii="仿宋" w:hAnsi="仿宋" w:eastAsia="仿宋"/>
          <w:b w:val="0"/>
          <w:bCs/>
          <w:sz w:val="28"/>
          <w:szCs w:val="28"/>
        </w:rPr>
        <w:t>完善《安全生产责任制》、《安全生产奖惩制度》等文件制度，形成了完整、规范、科学、有效的安全管理规章制度体系，实现了全面依法管理。</w:t>
      </w:r>
    </w:p>
    <w:p>
      <w:pPr>
        <w:ind w:firstLine="562" w:firstLineChars="200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二、加大安全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资金</w:t>
      </w:r>
      <w:r>
        <w:rPr>
          <w:rFonts w:hint="eastAsia" w:ascii="仿宋" w:hAnsi="仿宋" w:eastAsia="仿宋"/>
          <w:b/>
          <w:sz w:val="28"/>
          <w:szCs w:val="28"/>
        </w:rPr>
        <w:t>投入，确保企业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安全发展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安全投入是确保安全生产的重要保证。</w:t>
      </w:r>
      <w:r>
        <w:rPr>
          <w:rFonts w:hint="eastAsia" w:ascii="仿宋" w:hAnsi="仿宋" w:eastAsia="仿宋"/>
          <w:sz w:val="28"/>
          <w:szCs w:val="28"/>
          <w:lang w:eastAsia="zh-CN"/>
        </w:rPr>
        <w:t>严格落实职工劳动防护、安全教育经费、工伤保险等资金到位，增加生产一线的安全生产配置，为安全生产夯实了基础，创造了条件。</w:t>
      </w:r>
    </w:p>
    <w:p>
      <w:pPr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三、重视安全教育培训，提高员工安全意识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在日常工作中，做到了先培训后上岗，特种岗位持证上岗，班前会必讲安全。</w:t>
      </w:r>
      <w:r>
        <w:rPr>
          <w:rFonts w:hint="eastAsia" w:ascii="仿宋" w:hAnsi="仿宋" w:eastAsia="仿宋"/>
          <w:sz w:val="28"/>
          <w:szCs w:val="28"/>
        </w:rPr>
        <w:t>通过对有关安全生产知识的培训学习，使职工掌握了岗位应知应会安全知识，使操作更加规范化、标准化，提高了员工的安全防范意识。</w:t>
      </w:r>
      <w:r>
        <w:rPr>
          <w:rFonts w:hint="eastAsia" w:ascii="仿宋" w:hAnsi="仿宋" w:eastAsia="仿宋"/>
          <w:sz w:val="28"/>
          <w:szCs w:val="28"/>
          <w:lang w:eastAsia="zh-CN"/>
        </w:rPr>
        <w:t>特种作业人员今年已完成复训。</w:t>
      </w:r>
    </w:p>
    <w:p>
      <w:pPr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四、职业健康安全管理体系运行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今年已完成职业病危害因素检测工作。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已经</w:t>
      </w:r>
      <w:r>
        <w:rPr>
          <w:rFonts w:hint="eastAsia" w:ascii="仿宋" w:hAnsi="仿宋" w:eastAsia="仿宋"/>
          <w:sz w:val="28"/>
          <w:szCs w:val="28"/>
        </w:rPr>
        <w:t>为职业危害因素岗位员工进行体检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五、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推进专业管理力度，狠抓隐患排查治理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从系统安全、本质化安全入手，大力加强专业管理，严格监督检查，落实管理责任。重点对公司机械设备、工艺等方面进行检查，对查出的隐患及时整改、落实。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逐步完善安全管理，</w:t>
      </w:r>
      <w:r>
        <w:rPr>
          <w:rFonts w:hint="eastAsia" w:ascii="仿宋" w:hAnsi="仿宋" w:eastAsia="仿宋"/>
          <w:sz w:val="28"/>
          <w:szCs w:val="28"/>
          <w:lang w:eastAsia="zh-CN"/>
        </w:rPr>
        <w:t>确保企业稳定发展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ind w:firstLine="4060" w:firstLineChars="145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汇报人：</w:t>
      </w:r>
      <w:r>
        <w:rPr>
          <w:rFonts w:hint="eastAsia" w:ascii="仿宋" w:hAnsi="仿宋" w:eastAsia="仿宋"/>
          <w:sz w:val="28"/>
          <w:szCs w:val="28"/>
          <w:lang w:eastAsia="zh-CN"/>
        </w:rPr>
        <w:t>孔庆文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ind w:firstLine="3640" w:firstLineChars="1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二〇</w:t>
      </w:r>
      <w:r>
        <w:rPr>
          <w:rFonts w:hint="eastAsia" w:ascii="仿宋" w:hAnsi="仿宋" w:eastAsia="仿宋"/>
          <w:sz w:val="28"/>
          <w:szCs w:val="28"/>
          <w:lang w:eastAsia="zh-CN"/>
        </w:rPr>
        <w:t>二一年十二月三十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</w:t>
      </w:r>
    </w:p>
    <w:p>
      <w:pPr>
        <w:rPr>
          <w:sz w:val="28"/>
          <w:szCs w:val="28"/>
        </w:rPr>
      </w:pPr>
    </w:p>
    <w:p/>
    <w:p/>
    <w:sectPr>
      <w:footerReference r:id="rId3" w:type="default"/>
      <w:footerReference r:id="rId4" w:type="even"/>
      <w:pgSz w:w="11906" w:h="16838"/>
      <w:pgMar w:top="1440" w:right="1800" w:bottom="109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5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41FFF9"/>
    <w:multiLevelType w:val="singleLevel"/>
    <w:tmpl w:val="D341FFF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66338"/>
    <w:rsid w:val="43FF3126"/>
    <w:rsid w:val="543C3030"/>
    <w:rsid w:val="6EF7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546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2022-01-08T01:21:00Z</dcterms:created>
  <dc:creator>Administrator</dc:creator>
  <cp:lastModifiedBy>Administrator</cp:lastModifiedBy>
  <dcterms:modified xsi:type="dcterms:W3CDTF">2022-01-10T01:35:03Z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A49C7BF42C5A492AB9A3B872BE1E20DA</vt:lpwstr>
  </property>
</Properties>
</file>