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B2" w:rsidRPr="007D5F9C" w:rsidRDefault="007F403A" w:rsidP="007D5F9C">
      <w:pPr>
        <w:pStyle w:val="a5"/>
        <w:tabs>
          <w:tab w:val="left" w:pos="4578"/>
        </w:tabs>
        <w:ind w:left="360" w:firstLineChars="0" w:firstLine="0"/>
        <w:jc w:val="center"/>
        <w:rPr>
          <w:b/>
          <w:sz w:val="44"/>
          <w:szCs w:val="44"/>
        </w:rPr>
      </w:pPr>
      <w:r w:rsidRPr="000506B2">
        <w:rPr>
          <w:rFonts w:hint="eastAsia"/>
          <w:b/>
          <w:sz w:val="44"/>
          <w:szCs w:val="44"/>
        </w:rPr>
        <w:t>2021</w:t>
      </w:r>
      <w:r w:rsidRPr="000506B2">
        <w:rPr>
          <w:rFonts w:hint="eastAsia"/>
          <w:b/>
          <w:sz w:val="44"/>
          <w:szCs w:val="44"/>
        </w:rPr>
        <w:t>年</w:t>
      </w:r>
      <w:r w:rsidR="00271BF7">
        <w:rPr>
          <w:rFonts w:hint="eastAsia"/>
          <w:b/>
          <w:sz w:val="44"/>
          <w:szCs w:val="44"/>
        </w:rPr>
        <w:t>4</w:t>
      </w:r>
      <w:r w:rsidRPr="000506B2">
        <w:rPr>
          <w:rFonts w:hint="eastAsia"/>
          <w:b/>
          <w:sz w:val="44"/>
          <w:szCs w:val="44"/>
        </w:rPr>
        <w:t>季度安全生产履职报告</w:t>
      </w:r>
    </w:p>
    <w:p w:rsidR="00D300A9" w:rsidRDefault="00D300A9" w:rsidP="000506B2">
      <w:pPr>
        <w:pStyle w:val="a5"/>
        <w:ind w:leftChars="171" w:left="359" w:firstLine="560"/>
        <w:rPr>
          <w:sz w:val="28"/>
          <w:szCs w:val="28"/>
        </w:rPr>
      </w:pPr>
    </w:p>
    <w:p w:rsidR="00B63682" w:rsidRDefault="007F403A" w:rsidP="00B63682">
      <w:pPr>
        <w:pStyle w:val="a5"/>
        <w:ind w:leftChars="171" w:left="359" w:firstLine="560"/>
        <w:rPr>
          <w:sz w:val="28"/>
          <w:szCs w:val="28"/>
        </w:rPr>
      </w:pPr>
      <w:r w:rsidRPr="000506B2">
        <w:rPr>
          <w:rFonts w:hint="eastAsia"/>
          <w:sz w:val="28"/>
          <w:szCs w:val="28"/>
        </w:rPr>
        <w:t>我作为中石化内蒙古石油销售有限责任公司赤峰分公司油库危险化学品</w:t>
      </w:r>
      <w:r w:rsidR="000506B2">
        <w:rPr>
          <w:rFonts w:hint="eastAsia"/>
          <w:sz w:val="28"/>
          <w:szCs w:val="28"/>
        </w:rPr>
        <w:t>仓储企业主要负责人及安全生</w:t>
      </w:r>
      <w:r w:rsidRPr="000506B2">
        <w:rPr>
          <w:rFonts w:hint="eastAsia"/>
          <w:sz w:val="28"/>
          <w:szCs w:val="28"/>
        </w:rPr>
        <w:t>产第一责任人</w:t>
      </w:r>
      <w:r w:rsidR="00D300A9">
        <w:rPr>
          <w:rFonts w:hint="eastAsia"/>
          <w:sz w:val="28"/>
          <w:szCs w:val="28"/>
        </w:rPr>
        <w:t>，</w:t>
      </w:r>
      <w:r w:rsidR="000506B2" w:rsidRPr="000506B2">
        <w:rPr>
          <w:rFonts w:hint="eastAsia"/>
          <w:sz w:val="28"/>
          <w:szCs w:val="28"/>
        </w:rPr>
        <w:t>加强油库安全生产基础建设，坚持“标本兼治、重在治本”原则，抓好油库安全生产主体责任落实，夯实安全生产基础条件。</w:t>
      </w:r>
      <w:r w:rsidR="007D5F9C">
        <w:rPr>
          <w:rFonts w:hint="eastAsia"/>
          <w:sz w:val="28"/>
          <w:szCs w:val="28"/>
        </w:rPr>
        <w:t>现将我</w:t>
      </w:r>
      <w:r w:rsidR="000506B2">
        <w:rPr>
          <w:rFonts w:hint="eastAsia"/>
          <w:sz w:val="28"/>
          <w:szCs w:val="28"/>
        </w:rPr>
        <w:t>2021</w:t>
      </w:r>
      <w:r w:rsidR="000506B2" w:rsidRPr="000506B2">
        <w:rPr>
          <w:rFonts w:hint="eastAsia"/>
          <w:sz w:val="28"/>
          <w:szCs w:val="28"/>
        </w:rPr>
        <w:t>年</w:t>
      </w:r>
      <w:r w:rsidR="00271BF7">
        <w:rPr>
          <w:rFonts w:hint="eastAsia"/>
          <w:sz w:val="28"/>
          <w:szCs w:val="28"/>
        </w:rPr>
        <w:t>4</w:t>
      </w:r>
      <w:r w:rsidR="000506B2">
        <w:rPr>
          <w:rFonts w:hint="eastAsia"/>
          <w:sz w:val="28"/>
          <w:szCs w:val="28"/>
        </w:rPr>
        <w:t>季度</w:t>
      </w:r>
      <w:r w:rsidR="000506B2" w:rsidRPr="000506B2">
        <w:rPr>
          <w:rFonts w:hint="eastAsia"/>
          <w:sz w:val="28"/>
          <w:szCs w:val="28"/>
        </w:rPr>
        <w:t>安全生产履职情况报告如下</w:t>
      </w:r>
      <w:r w:rsidR="007D5F9C">
        <w:rPr>
          <w:rFonts w:hint="eastAsia"/>
          <w:sz w:val="28"/>
          <w:szCs w:val="28"/>
        </w:rPr>
        <w:t>：</w:t>
      </w:r>
    </w:p>
    <w:p w:rsidR="00855BE2" w:rsidRPr="00B63682" w:rsidRDefault="00B63682" w:rsidP="00B63682">
      <w:pPr>
        <w:ind w:firstLineChars="200" w:firstLine="560"/>
        <w:rPr>
          <w:sz w:val="28"/>
          <w:szCs w:val="28"/>
        </w:rPr>
      </w:pPr>
      <w:r w:rsidRPr="00B63682">
        <w:rPr>
          <w:rFonts w:hint="eastAsia"/>
          <w:sz w:val="28"/>
          <w:szCs w:val="28"/>
        </w:rPr>
        <w:t>一、</w:t>
      </w:r>
      <w:r w:rsidR="002008D6" w:rsidRPr="00B63682">
        <w:rPr>
          <w:rFonts w:hint="eastAsia"/>
          <w:b/>
          <w:sz w:val="28"/>
          <w:szCs w:val="28"/>
        </w:rPr>
        <w:t>严抓全员</w:t>
      </w:r>
      <w:r w:rsidR="000506B2" w:rsidRPr="00B63682">
        <w:rPr>
          <w:rFonts w:hint="eastAsia"/>
          <w:b/>
          <w:sz w:val="28"/>
          <w:szCs w:val="28"/>
        </w:rPr>
        <w:t>安全生产责任制</w:t>
      </w:r>
      <w:r w:rsidR="002008D6" w:rsidRPr="00B63682">
        <w:rPr>
          <w:rFonts w:hint="eastAsia"/>
          <w:b/>
          <w:sz w:val="28"/>
          <w:szCs w:val="28"/>
        </w:rPr>
        <w:t>落实</w:t>
      </w:r>
    </w:p>
    <w:p w:rsidR="00074ADE" w:rsidRDefault="00074ADE" w:rsidP="00963E1D">
      <w:pPr>
        <w:ind w:firstLineChars="200" w:firstLine="560"/>
        <w:rPr>
          <w:sz w:val="28"/>
          <w:szCs w:val="28"/>
        </w:rPr>
      </w:pPr>
      <w:r>
        <w:rPr>
          <w:rFonts w:hint="eastAsia"/>
          <w:sz w:val="28"/>
          <w:szCs w:val="28"/>
        </w:rPr>
        <w:t>为进一步压实岗位安全生产责任落实，</w:t>
      </w:r>
      <w:r w:rsidR="00AF0475">
        <w:rPr>
          <w:rFonts w:hint="eastAsia"/>
          <w:sz w:val="28"/>
          <w:szCs w:val="28"/>
        </w:rPr>
        <w:t>12</w:t>
      </w:r>
      <w:r w:rsidR="00AF0475">
        <w:rPr>
          <w:rFonts w:hint="eastAsia"/>
          <w:sz w:val="28"/>
          <w:szCs w:val="28"/>
        </w:rPr>
        <w:t>月份，对各班组重点区域进行重新划分，明确班组责任人、岗位责任人及工作要求，做到每个区域、每个设备有人管、出了问题有人负责。</w:t>
      </w:r>
      <w:r w:rsidR="00AF0475">
        <w:rPr>
          <w:rFonts w:hint="eastAsia"/>
          <w:sz w:val="28"/>
          <w:szCs w:val="28"/>
        </w:rPr>
        <w:t xml:space="preserve"> </w:t>
      </w:r>
      <w:r w:rsidR="00963E1D">
        <w:rPr>
          <w:rFonts w:hint="eastAsia"/>
          <w:sz w:val="28"/>
          <w:szCs w:val="28"/>
        </w:rPr>
        <w:t>12</w:t>
      </w:r>
      <w:r w:rsidR="00963E1D">
        <w:rPr>
          <w:rFonts w:hint="eastAsia"/>
          <w:sz w:val="28"/>
          <w:szCs w:val="28"/>
        </w:rPr>
        <w:t>月初，根据《关于做好岁末年初安全生产几项重点工作的通知》（赤红安委会发（</w:t>
      </w:r>
      <w:r w:rsidR="00963E1D">
        <w:rPr>
          <w:rFonts w:hint="eastAsia"/>
          <w:sz w:val="28"/>
          <w:szCs w:val="28"/>
        </w:rPr>
        <w:t>2021</w:t>
      </w:r>
      <w:r w:rsidR="00963E1D">
        <w:rPr>
          <w:rFonts w:hint="eastAsia"/>
          <w:sz w:val="28"/>
          <w:szCs w:val="28"/>
        </w:rPr>
        <w:t>）</w:t>
      </w:r>
      <w:r w:rsidR="00963E1D">
        <w:rPr>
          <w:rFonts w:hint="eastAsia"/>
          <w:sz w:val="28"/>
          <w:szCs w:val="28"/>
        </w:rPr>
        <w:t>9</w:t>
      </w:r>
      <w:r w:rsidR="00963E1D">
        <w:rPr>
          <w:rFonts w:hint="eastAsia"/>
          <w:sz w:val="28"/>
          <w:szCs w:val="28"/>
        </w:rPr>
        <w:t>号）文件精神及红山区应急管理局相关工作要求，制定了《</w:t>
      </w:r>
      <w:r w:rsidR="00963E1D" w:rsidRPr="00963E1D">
        <w:rPr>
          <w:rFonts w:hint="eastAsia"/>
          <w:sz w:val="28"/>
          <w:szCs w:val="28"/>
        </w:rPr>
        <w:t>赤峰油库反“三违”专项整治实施方案</w:t>
      </w:r>
      <w:r w:rsidR="00963E1D">
        <w:rPr>
          <w:rFonts w:hint="eastAsia"/>
          <w:sz w:val="28"/>
          <w:szCs w:val="28"/>
        </w:rPr>
        <w:t>》，于</w:t>
      </w:r>
      <w:r w:rsidR="00963E1D">
        <w:rPr>
          <w:rFonts w:hint="eastAsia"/>
          <w:sz w:val="28"/>
          <w:szCs w:val="28"/>
        </w:rPr>
        <w:t>2021</w:t>
      </w:r>
      <w:r w:rsidR="00963E1D">
        <w:rPr>
          <w:rFonts w:hint="eastAsia"/>
          <w:sz w:val="28"/>
          <w:szCs w:val="28"/>
        </w:rPr>
        <w:t>年</w:t>
      </w:r>
      <w:r w:rsidR="00963E1D">
        <w:rPr>
          <w:rFonts w:hint="eastAsia"/>
          <w:sz w:val="28"/>
          <w:szCs w:val="28"/>
        </w:rPr>
        <w:t>12</w:t>
      </w:r>
      <w:r w:rsidR="00963E1D">
        <w:rPr>
          <w:rFonts w:hint="eastAsia"/>
          <w:sz w:val="28"/>
          <w:szCs w:val="28"/>
        </w:rPr>
        <w:t>月</w:t>
      </w:r>
      <w:r w:rsidR="00963E1D">
        <w:rPr>
          <w:rFonts w:hint="eastAsia"/>
          <w:sz w:val="28"/>
          <w:szCs w:val="28"/>
        </w:rPr>
        <w:t>8</w:t>
      </w:r>
      <w:r w:rsidR="00963E1D">
        <w:rPr>
          <w:rFonts w:hint="eastAsia"/>
          <w:sz w:val="28"/>
          <w:szCs w:val="28"/>
        </w:rPr>
        <w:t>日至</w:t>
      </w:r>
      <w:r w:rsidR="00963E1D">
        <w:rPr>
          <w:rFonts w:hint="eastAsia"/>
          <w:sz w:val="28"/>
          <w:szCs w:val="28"/>
        </w:rPr>
        <w:t>2022</w:t>
      </w:r>
      <w:r w:rsidR="00963E1D">
        <w:rPr>
          <w:rFonts w:hint="eastAsia"/>
          <w:sz w:val="28"/>
          <w:szCs w:val="28"/>
        </w:rPr>
        <w:t>年</w:t>
      </w:r>
      <w:r w:rsidR="00963E1D">
        <w:rPr>
          <w:rFonts w:hint="eastAsia"/>
          <w:sz w:val="28"/>
          <w:szCs w:val="28"/>
        </w:rPr>
        <w:t>1</w:t>
      </w:r>
      <w:r w:rsidR="00963E1D">
        <w:rPr>
          <w:rFonts w:hint="eastAsia"/>
          <w:sz w:val="28"/>
          <w:szCs w:val="28"/>
        </w:rPr>
        <w:t>月</w:t>
      </w:r>
      <w:r w:rsidR="00963E1D">
        <w:rPr>
          <w:rFonts w:hint="eastAsia"/>
          <w:sz w:val="28"/>
          <w:szCs w:val="28"/>
        </w:rPr>
        <w:t>31</w:t>
      </w:r>
      <w:r w:rsidR="00963E1D">
        <w:rPr>
          <w:rFonts w:hint="eastAsia"/>
          <w:sz w:val="28"/>
          <w:szCs w:val="28"/>
        </w:rPr>
        <w:t>日</w:t>
      </w:r>
      <w:r w:rsidR="00AF0475">
        <w:rPr>
          <w:rFonts w:hint="eastAsia"/>
          <w:sz w:val="28"/>
          <w:szCs w:val="28"/>
        </w:rPr>
        <w:t>在油库再次</w:t>
      </w:r>
      <w:r w:rsidR="00963E1D">
        <w:rPr>
          <w:rFonts w:hint="eastAsia"/>
          <w:sz w:val="28"/>
          <w:szCs w:val="28"/>
        </w:rPr>
        <w:t>开展</w:t>
      </w:r>
      <w:r w:rsidR="00963E1D" w:rsidRPr="00F41206">
        <w:rPr>
          <w:rFonts w:hint="eastAsia"/>
          <w:sz w:val="28"/>
          <w:szCs w:val="28"/>
        </w:rPr>
        <w:t>反“三违”专项整治</w:t>
      </w:r>
      <w:r>
        <w:rPr>
          <w:rFonts w:hint="eastAsia"/>
          <w:sz w:val="28"/>
          <w:szCs w:val="28"/>
        </w:rPr>
        <w:t>，</w:t>
      </w:r>
      <w:r w:rsidR="00963E1D">
        <w:rPr>
          <w:rFonts w:hint="eastAsia"/>
          <w:sz w:val="28"/>
          <w:szCs w:val="28"/>
        </w:rPr>
        <w:t>各</w:t>
      </w:r>
      <w:r>
        <w:rPr>
          <w:rFonts w:hint="eastAsia"/>
          <w:sz w:val="28"/>
          <w:szCs w:val="28"/>
        </w:rPr>
        <w:t>班组</w:t>
      </w:r>
      <w:r w:rsidRPr="002C7F49">
        <w:rPr>
          <w:rFonts w:hint="eastAsia"/>
          <w:sz w:val="28"/>
          <w:szCs w:val="28"/>
        </w:rPr>
        <w:t>开展“三违”纠错警示培训</w:t>
      </w:r>
      <w:r>
        <w:rPr>
          <w:rFonts w:hint="eastAsia"/>
          <w:sz w:val="28"/>
          <w:szCs w:val="28"/>
        </w:rPr>
        <w:t>，</w:t>
      </w:r>
      <w:r w:rsidRPr="00F41206">
        <w:rPr>
          <w:rFonts w:hint="eastAsia"/>
          <w:sz w:val="28"/>
          <w:szCs w:val="28"/>
        </w:rPr>
        <w:t>组织员工查找周围或自身存在的“三违”现象或行为，</w:t>
      </w:r>
      <w:r>
        <w:rPr>
          <w:rFonts w:hint="eastAsia"/>
          <w:sz w:val="28"/>
          <w:szCs w:val="28"/>
        </w:rPr>
        <w:t>积极落实整改。</w:t>
      </w:r>
      <w:r w:rsidR="00963E1D">
        <w:rPr>
          <w:rFonts w:hint="eastAsia"/>
          <w:sz w:val="28"/>
          <w:szCs w:val="28"/>
        </w:rPr>
        <w:t>加强作业现场检查频次，</w:t>
      </w:r>
      <w:r w:rsidR="00AF0475">
        <w:rPr>
          <w:rFonts w:hint="eastAsia"/>
          <w:sz w:val="28"/>
          <w:szCs w:val="28"/>
        </w:rPr>
        <w:t>发现三违情况从重进行处罚，确保元旦、春节期间油库安全平稳运营</w:t>
      </w:r>
      <w:r>
        <w:rPr>
          <w:rFonts w:hint="eastAsia"/>
          <w:sz w:val="28"/>
          <w:szCs w:val="28"/>
        </w:rPr>
        <w:t>。</w:t>
      </w:r>
    </w:p>
    <w:p w:rsidR="00AD39C7" w:rsidRPr="00B63682" w:rsidRDefault="00B63682" w:rsidP="001012EC">
      <w:pPr>
        <w:ind w:firstLineChars="200" w:firstLine="560"/>
        <w:rPr>
          <w:sz w:val="28"/>
          <w:szCs w:val="28"/>
        </w:rPr>
      </w:pPr>
      <w:r>
        <w:rPr>
          <w:rFonts w:hint="eastAsia"/>
          <w:sz w:val="28"/>
          <w:szCs w:val="28"/>
        </w:rPr>
        <w:t>二、</w:t>
      </w:r>
      <w:r w:rsidR="001B0EE3" w:rsidRPr="00B63682">
        <w:rPr>
          <w:rFonts w:hint="eastAsia"/>
          <w:b/>
          <w:sz w:val="28"/>
          <w:szCs w:val="28"/>
        </w:rPr>
        <w:t>完善</w:t>
      </w:r>
      <w:r w:rsidR="000506B2" w:rsidRPr="00B63682">
        <w:rPr>
          <w:rFonts w:hint="eastAsia"/>
          <w:b/>
          <w:sz w:val="28"/>
          <w:szCs w:val="28"/>
        </w:rPr>
        <w:t>安全生产规章制度和操作规程</w:t>
      </w:r>
      <w:r w:rsidR="000506B2" w:rsidRPr="00AD39C7">
        <w:t> </w:t>
      </w:r>
    </w:p>
    <w:p w:rsidR="00783CEC" w:rsidRPr="00A85840" w:rsidRDefault="00963E1D" w:rsidP="00A85840">
      <w:pPr>
        <w:ind w:firstLineChars="200" w:firstLine="560"/>
        <w:rPr>
          <w:rFonts w:asciiTheme="minorEastAsia" w:hAnsiTheme="minorEastAsia" w:cs="仿宋_GB2312"/>
          <w:sz w:val="28"/>
          <w:szCs w:val="28"/>
        </w:rPr>
      </w:pPr>
      <w:r w:rsidRPr="00A85840">
        <w:rPr>
          <w:rFonts w:hint="eastAsia"/>
          <w:bCs/>
          <w:sz w:val="28"/>
          <w:szCs w:val="28"/>
        </w:rPr>
        <w:t>11</w:t>
      </w:r>
      <w:r w:rsidRPr="00A85840">
        <w:rPr>
          <w:rFonts w:hint="eastAsia"/>
          <w:bCs/>
          <w:sz w:val="28"/>
          <w:szCs w:val="28"/>
        </w:rPr>
        <w:t>月份</w:t>
      </w:r>
      <w:r w:rsidR="00AF0475" w:rsidRPr="00A85840">
        <w:rPr>
          <w:rFonts w:hint="eastAsia"/>
          <w:bCs/>
          <w:sz w:val="28"/>
          <w:szCs w:val="28"/>
        </w:rPr>
        <w:t>针对铁路卸油、公路卸油、公路发油、内部输转等重点作业重新修订了作业指导书，并根据每项作业特点编制了《作业风险识别卡》</w:t>
      </w:r>
      <w:r w:rsidR="004F1539" w:rsidRPr="00A85840">
        <w:rPr>
          <w:rFonts w:hint="eastAsia"/>
          <w:bCs/>
          <w:sz w:val="28"/>
          <w:szCs w:val="28"/>
        </w:rPr>
        <w:t>及《作业</w:t>
      </w:r>
      <w:r w:rsidR="004F1539" w:rsidRPr="00A85840">
        <w:rPr>
          <w:rFonts w:hint="eastAsia"/>
          <w:bCs/>
          <w:sz w:val="28"/>
          <w:szCs w:val="28"/>
        </w:rPr>
        <w:t>HSE</w:t>
      </w:r>
      <w:r w:rsidR="004F1539" w:rsidRPr="00A85840">
        <w:rPr>
          <w:rFonts w:hint="eastAsia"/>
          <w:bCs/>
          <w:sz w:val="28"/>
          <w:szCs w:val="28"/>
        </w:rPr>
        <w:t>观察卡》，班组作业过程中通过</w:t>
      </w:r>
      <w:r w:rsidR="004F1539" w:rsidRPr="00A85840">
        <w:rPr>
          <w:rFonts w:hint="eastAsia"/>
          <w:bCs/>
          <w:sz w:val="28"/>
          <w:szCs w:val="28"/>
        </w:rPr>
        <w:t xml:space="preserve"> </w:t>
      </w:r>
      <w:r w:rsidR="004F1539" w:rsidRPr="00A85840">
        <w:rPr>
          <w:rFonts w:hint="eastAsia"/>
          <w:bCs/>
          <w:sz w:val="28"/>
          <w:szCs w:val="28"/>
        </w:rPr>
        <w:t>“作业准备”、</w:t>
      </w:r>
      <w:r w:rsidR="004F1539" w:rsidRPr="00A85840">
        <w:rPr>
          <w:rFonts w:hint="eastAsia"/>
          <w:bCs/>
          <w:sz w:val="28"/>
          <w:szCs w:val="28"/>
        </w:rPr>
        <w:lastRenderedPageBreak/>
        <w:t>“过程监控”、“作业结束”、“台账记录”四个方面对作业过程中可能存在的风险及隐患进行识别，值班领导通过“作业行为”、“个人防护装备”、“作业环境”、“工具及设备”四个方面对班组作业情况进行检查，及时发现、解决不安全行为及不安全状态。</w:t>
      </w:r>
    </w:p>
    <w:p w:rsidR="00783CEC" w:rsidRDefault="00783CEC" w:rsidP="00B63682">
      <w:pPr>
        <w:spacing w:line="572" w:lineRule="exact"/>
        <w:ind w:leftChars="129" w:left="271" w:firstLineChars="98" w:firstLine="275"/>
        <w:rPr>
          <w:sz w:val="28"/>
          <w:szCs w:val="28"/>
        </w:rPr>
      </w:pPr>
      <w:r w:rsidRPr="00AA3484">
        <w:rPr>
          <w:rFonts w:asciiTheme="minorEastAsia" w:hAnsiTheme="minorEastAsia" w:cs="仿宋_GB2312" w:hint="eastAsia"/>
          <w:b/>
          <w:sz w:val="28"/>
          <w:szCs w:val="28"/>
        </w:rPr>
        <w:t>三、</w:t>
      </w:r>
      <w:r w:rsidR="00E43948">
        <w:rPr>
          <w:rFonts w:hint="eastAsia"/>
          <w:b/>
          <w:sz w:val="28"/>
          <w:szCs w:val="28"/>
        </w:rPr>
        <w:t>加强员工安全培训教育</w:t>
      </w:r>
      <w:r w:rsidR="000506B2" w:rsidRPr="000506B2">
        <w:rPr>
          <w:sz w:val="28"/>
          <w:szCs w:val="28"/>
        </w:rPr>
        <w:t xml:space="preserve">  </w:t>
      </w:r>
    </w:p>
    <w:p w:rsidR="00E43948" w:rsidRPr="00290823" w:rsidRDefault="00290823" w:rsidP="00A85840">
      <w:pPr>
        <w:ind w:firstLineChars="200" w:firstLine="560"/>
        <w:rPr>
          <w:sz w:val="28"/>
          <w:szCs w:val="28"/>
        </w:rPr>
      </w:pPr>
      <w:r>
        <w:rPr>
          <w:rFonts w:hint="eastAsia"/>
          <w:sz w:val="28"/>
          <w:szCs w:val="28"/>
        </w:rPr>
        <w:t>四</w:t>
      </w:r>
      <w:r w:rsidR="00E43948" w:rsidRPr="00BC6C6A">
        <w:rPr>
          <w:rFonts w:hint="eastAsia"/>
          <w:sz w:val="28"/>
          <w:szCs w:val="28"/>
        </w:rPr>
        <w:t>季度</w:t>
      </w:r>
      <w:r w:rsidR="00E43948">
        <w:rPr>
          <w:rFonts w:hint="eastAsia"/>
          <w:sz w:val="28"/>
          <w:szCs w:val="28"/>
        </w:rPr>
        <w:t>共组织油库</w:t>
      </w:r>
      <w:r w:rsidR="00E43948" w:rsidRPr="00BC6C6A">
        <w:rPr>
          <w:rFonts w:hint="eastAsia"/>
          <w:sz w:val="28"/>
          <w:szCs w:val="28"/>
        </w:rPr>
        <w:t>全体员工进行安全教育培训</w:t>
      </w:r>
      <w:r w:rsidR="00E43948" w:rsidRPr="00BC6C6A">
        <w:rPr>
          <w:rFonts w:hint="eastAsia"/>
          <w:sz w:val="28"/>
          <w:szCs w:val="28"/>
        </w:rPr>
        <w:t>3</w:t>
      </w:r>
      <w:r w:rsidR="00E43948" w:rsidRPr="00BC6C6A">
        <w:rPr>
          <w:rFonts w:hint="eastAsia"/>
          <w:sz w:val="28"/>
          <w:szCs w:val="28"/>
        </w:rPr>
        <w:t>次，班组培训</w:t>
      </w:r>
      <w:r w:rsidR="00E43948" w:rsidRPr="00BC6C6A">
        <w:rPr>
          <w:rFonts w:hint="eastAsia"/>
          <w:sz w:val="28"/>
          <w:szCs w:val="28"/>
        </w:rPr>
        <w:t>12</w:t>
      </w:r>
      <w:r w:rsidR="00E43948" w:rsidRPr="009A480B">
        <w:rPr>
          <w:rFonts w:hint="eastAsia"/>
          <w:sz w:val="28"/>
          <w:szCs w:val="28"/>
        </w:rPr>
        <w:t>次，培训内容包括安全法律法规、油库安全管理制度、操作规程、作业指导书、标准化作业、事故案例、应急救援知识</w:t>
      </w:r>
      <w:r>
        <w:rPr>
          <w:rFonts w:hint="eastAsia"/>
          <w:sz w:val="28"/>
          <w:szCs w:val="28"/>
        </w:rPr>
        <w:t>、设备变更</w:t>
      </w:r>
      <w:r w:rsidR="00E43948" w:rsidRPr="009A480B">
        <w:rPr>
          <w:rFonts w:hint="eastAsia"/>
          <w:sz w:val="28"/>
          <w:szCs w:val="28"/>
        </w:rPr>
        <w:t>等。</w:t>
      </w:r>
      <w:r w:rsidRPr="00290823">
        <w:rPr>
          <w:rFonts w:hint="eastAsia"/>
          <w:bCs/>
          <w:sz w:val="28"/>
          <w:szCs w:val="28"/>
        </w:rPr>
        <w:t>10</w:t>
      </w:r>
      <w:r w:rsidRPr="00290823">
        <w:rPr>
          <w:rFonts w:hint="eastAsia"/>
          <w:bCs/>
          <w:sz w:val="28"/>
          <w:szCs w:val="28"/>
        </w:rPr>
        <w:t>份组织门卫安保人员进行了应急器材使用实操培训</w:t>
      </w:r>
      <w:r w:rsidR="00CD4D38">
        <w:rPr>
          <w:rFonts w:hint="eastAsia"/>
          <w:bCs/>
          <w:sz w:val="28"/>
          <w:szCs w:val="28"/>
        </w:rPr>
        <w:t>，</w:t>
      </w:r>
      <w:r w:rsidR="00A85840" w:rsidRPr="004D3427">
        <w:rPr>
          <w:rFonts w:hint="eastAsia"/>
          <w:bCs/>
          <w:sz w:val="28"/>
          <w:szCs w:val="28"/>
        </w:rPr>
        <w:t>11</w:t>
      </w:r>
      <w:r w:rsidR="00A85840" w:rsidRPr="004D3427">
        <w:rPr>
          <w:rFonts w:hint="eastAsia"/>
          <w:bCs/>
          <w:sz w:val="28"/>
          <w:szCs w:val="28"/>
        </w:rPr>
        <w:t>月</w:t>
      </w:r>
      <w:r w:rsidR="00A85840">
        <w:rPr>
          <w:rFonts w:hint="eastAsia"/>
          <w:bCs/>
          <w:sz w:val="28"/>
          <w:szCs w:val="28"/>
        </w:rPr>
        <w:t>初</w:t>
      </w:r>
      <w:r w:rsidR="00A85840" w:rsidRPr="004D3427">
        <w:rPr>
          <w:rFonts w:hint="eastAsia"/>
          <w:bCs/>
          <w:sz w:val="28"/>
          <w:szCs w:val="28"/>
        </w:rPr>
        <w:t>组织进行“冬季四防”（放冻、防火、防中毒、防滑）安全教育。</w:t>
      </w:r>
      <w:r w:rsidR="00CD4D38">
        <w:rPr>
          <w:rFonts w:hint="eastAsia"/>
          <w:bCs/>
          <w:sz w:val="28"/>
          <w:szCs w:val="28"/>
        </w:rPr>
        <w:t>12</w:t>
      </w:r>
      <w:r w:rsidR="00CD4D38">
        <w:rPr>
          <w:rFonts w:hint="eastAsia"/>
          <w:bCs/>
          <w:sz w:val="28"/>
          <w:szCs w:val="28"/>
        </w:rPr>
        <w:t>月份各班组组织员工学习高处作业及受限空间作业相关管理知识，</w:t>
      </w:r>
      <w:r w:rsidR="00CD4D38" w:rsidRPr="00E729B2">
        <w:rPr>
          <w:rFonts w:hint="eastAsia"/>
          <w:bCs/>
          <w:sz w:val="28"/>
          <w:szCs w:val="28"/>
        </w:rPr>
        <w:t>通过培训使员工安全意识、安全技能都得到了</w:t>
      </w:r>
      <w:r w:rsidR="00CD4D38">
        <w:rPr>
          <w:rFonts w:hint="eastAsia"/>
          <w:bCs/>
          <w:sz w:val="28"/>
          <w:szCs w:val="28"/>
        </w:rPr>
        <w:t>进一步</w:t>
      </w:r>
      <w:r w:rsidR="00CD4D38" w:rsidRPr="00E729B2">
        <w:rPr>
          <w:rFonts w:hint="eastAsia"/>
          <w:bCs/>
          <w:sz w:val="28"/>
          <w:szCs w:val="28"/>
        </w:rPr>
        <w:t>提高。</w:t>
      </w:r>
    </w:p>
    <w:p w:rsidR="000506B2" w:rsidRPr="00AA3484" w:rsidRDefault="00BC59E0" w:rsidP="00B63682">
      <w:pPr>
        <w:spacing w:line="572" w:lineRule="exact"/>
        <w:ind w:firstLineChars="198" w:firstLine="557"/>
        <w:rPr>
          <w:b/>
          <w:sz w:val="28"/>
          <w:szCs w:val="28"/>
        </w:rPr>
      </w:pPr>
      <w:r w:rsidRPr="00AA3484">
        <w:rPr>
          <w:rFonts w:hint="eastAsia"/>
          <w:b/>
          <w:sz w:val="28"/>
          <w:szCs w:val="28"/>
        </w:rPr>
        <w:t>四、</w:t>
      </w:r>
      <w:r w:rsidR="000506B2" w:rsidRPr="00AA3484">
        <w:rPr>
          <w:rFonts w:hint="eastAsia"/>
          <w:b/>
          <w:sz w:val="28"/>
          <w:szCs w:val="28"/>
        </w:rPr>
        <w:t>保证安全生产投入</w:t>
      </w:r>
    </w:p>
    <w:p w:rsidR="00BC59E0" w:rsidRDefault="00BC59E0" w:rsidP="00B260B0">
      <w:pPr>
        <w:spacing w:line="572" w:lineRule="exact"/>
        <w:ind w:firstLineChars="200" w:firstLine="560"/>
        <w:rPr>
          <w:sz w:val="28"/>
          <w:szCs w:val="28"/>
        </w:rPr>
      </w:pPr>
      <w:r w:rsidRPr="00BC59E0">
        <w:rPr>
          <w:rFonts w:hint="eastAsia"/>
          <w:sz w:val="28"/>
          <w:szCs w:val="28"/>
        </w:rPr>
        <w:t>按照《安全生产费用提取和使用制度》足额提取和使用安全生产费用</w:t>
      </w:r>
      <w:r>
        <w:rPr>
          <w:rFonts w:hint="eastAsia"/>
          <w:sz w:val="28"/>
          <w:szCs w:val="28"/>
        </w:rPr>
        <w:t>的要求</w:t>
      </w:r>
      <w:r w:rsidRPr="00BC59E0">
        <w:rPr>
          <w:rFonts w:hint="eastAsia"/>
          <w:sz w:val="28"/>
          <w:szCs w:val="28"/>
        </w:rPr>
        <w:t>，</w:t>
      </w:r>
      <w:r w:rsidR="00290823">
        <w:rPr>
          <w:rFonts w:hint="eastAsia"/>
          <w:sz w:val="28"/>
          <w:szCs w:val="28"/>
        </w:rPr>
        <w:t>四</w:t>
      </w:r>
      <w:r w:rsidR="00056803">
        <w:rPr>
          <w:rFonts w:hint="eastAsia"/>
          <w:sz w:val="28"/>
          <w:szCs w:val="28"/>
        </w:rPr>
        <w:t>季度投入资金完成</w:t>
      </w:r>
      <w:r w:rsidR="00290823">
        <w:rPr>
          <w:rFonts w:hint="eastAsia"/>
          <w:sz w:val="28"/>
          <w:szCs w:val="28"/>
        </w:rPr>
        <w:t>消防泡沫库房改造</w:t>
      </w:r>
      <w:r w:rsidR="00056803">
        <w:rPr>
          <w:rFonts w:hint="eastAsia"/>
          <w:sz w:val="28"/>
          <w:szCs w:val="28"/>
        </w:rPr>
        <w:t>、</w:t>
      </w:r>
      <w:r w:rsidR="00290823">
        <w:rPr>
          <w:rFonts w:hint="eastAsia"/>
          <w:sz w:val="28"/>
          <w:szCs w:val="28"/>
        </w:rPr>
        <w:t>储罐区防火堤维修</w:t>
      </w:r>
      <w:r w:rsidR="00B260B0">
        <w:rPr>
          <w:rFonts w:hint="eastAsia"/>
          <w:sz w:val="28"/>
          <w:szCs w:val="28"/>
        </w:rPr>
        <w:t>、</w:t>
      </w:r>
      <w:r w:rsidR="00290823">
        <w:rPr>
          <w:rFonts w:hint="eastAsia"/>
          <w:sz w:val="28"/>
          <w:szCs w:val="28"/>
        </w:rPr>
        <w:t>高点摄像头支架及高清摄像头</w:t>
      </w:r>
      <w:r w:rsidR="00B260B0">
        <w:rPr>
          <w:rFonts w:hint="eastAsia"/>
          <w:sz w:val="28"/>
          <w:szCs w:val="28"/>
        </w:rPr>
        <w:t>制作及安装、</w:t>
      </w:r>
      <w:r w:rsidR="00CD4D38">
        <w:rPr>
          <w:rFonts w:hint="eastAsia"/>
          <w:sz w:val="28"/>
          <w:szCs w:val="28"/>
        </w:rPr>
        <w:t>卸油泵房扫仓泵更换</w:t>
      </w:r>
      <w:r w:rsidR="00B260B0">
        <w:rPr>
          <w:rFonts w:hint="eastAsia"/>
          <w:sz w:val="28"/>
          <w:szCs w:val="28"/>
        </w:rPr>
        <w:t>等隐患整改</w:t>
      </w:r>
      <w:r w:rsidR="008D212E">
        <w:rPr>
          <w:rFonts w:hint="eastAsia"/>
          <w:sz w:val="28"/>
          <w:szCs w:val="28"/>
        </w:rPr>
        <w:t>，保证了油库安全</w:t>
      </w:r>
      <w:r w:rsidR="00B260B0">
        <w:rPr>
          <w:rFonts w:hint="eastAsia"/>
          <w:sz w:val="28"/>
          <w:szCs w:val="28"/>
        </w:rPr>
        <w:t>运营</w:t>
      </w:r>
      <w:r w:rsidR="008D212E">
        <w:rPr>
          <w:rFonts w:hint="eastAsia"/>
          <w:sz w:val="28"/>
          <w:szCs w:val="28"/>
        </w:rPr>
        <w:t>。</w:t>
      </w:r>
    </w:p>
    <w:p w:rsidR="007D5F9C" w:rsidRPr="00AA3484" w:rsidRDefault="007D5F9C" w:rsidP="00B63682">
      <w:pPr>
        <w:ind w:firstLineChars="200" w:firstLine="562"/>
        <w:rPr>
          <w:b/>
          <w:sz w:val="28"/>
          <w:szCs w:val="28"/>
        </w:rPr>
      </w:pPr>
      <w:r w:rsidRPr="00AA3484">
        <w:rPr>
          <w:rFonts w:hint="eastAsia"/>
          <w:b/>
          <w:sz w:val="28"/>
          <w:szCs w:val="28"/>
        </w:rPr>
        <w:t>五、</w:t>
      </w:r>
      <w:r w:rsidR="0049292A">
        <w:rPr>
          <w:rFonts w:hint="eastAsia"/>
          <w:b/>
          <w:sz w:val="28"/>
          <w:szCs w:val="28"/>
        </w:rPr>
        <w:t>严格检查</w:t>
      </w:r>
      <w:r w:rsidR="000506B2" w:rsidRPr="00AA3484">
        <w:rPr>
          <w:rFonts w:hint="eastAsia"/>
          <w:b/>
          <w:sz w:val="28"/>
          <w:szCs w:val="28"/>
        </w:rPr>
        <w:t>及时消除</w:t>
      </w:r>
      <w:r w:rsidR="0049292A">
        <w:rPr>
          <w:rFonts w:hint="eastAsia"/>
          <w:b/>
          <w:sz w:val="28"/>
          <w:szCs w:val="28"/>
        </w:rPr>
        <w:t>隐患</w:t>
      </w:r>
    </w:p>
    <w:p w:rsidR="00C502FA" w:rsidRPr="00EA21FB" w:rsidRDefault="00FF2B33" w:rsidP="00EA21FB">
      <w:pPr>
        <w:ind w:firstLineChars="200" w:firstLine="560"/>
        <w:rPr>
          <w:sz w:val="28"/>
          <w:szCs w:val="28"/>
        </w:rPr>
      </w:pPr>
      <w:r>
        <w:rPr>
          <w:rFonts w:hint="eastAsia"/>
          <w:sz w:val="28"/>
          <w:szCs w:val="28"/>
        </w:rPr>
        <w:t>及时</w:t>
      </w:r>
      <w:r w:rsidR="007D5F9C" w:rsidRPr="007D5F9C">
        <w:rPr>
          <w:rFonts w:hint="eastAsia"/>
          <w:sz w:val="28"/>
          <w:szCs w:val="28"/>
        </w:rPr>
        <w:t>开展</w:t>
      </w:r>
      <w:r>
        <w:rPr>
          <w:rFonts w:hint="eastAsia"/>
          <w:sz w:val="28"/>
          <w:szCs w:val="28"/>
        </w:rPr>
        <w:t>冬防</w:t>
      </w:r>
      <w:r w:rsidR="007D5F9C" w:rsidRPr="007D5F9C">
        <w:rPr>
          <w:rFonts w:hint="eastAsia"/>
          <w:sz w:val="28"/>
          <w:szCs w:val="28"/>
        </w:rPr>
        <w:t>安全生产检查工作，</w:t>
      </w:r>
      <w:r>
        <w:rPr>
          <w:rFonts w:hint="eastAsia"/>
          <w:sz w:val="28"/>
          <w:szCs w:val="28"/>
        </w:rPr>
        <w:t>落实冬防相关措施，</w:t>
      </w:r>
      <w:r w:rsidRPr="004D3427">
        <w:rPr>
          <w:rFonts w:hint="eastAsia"/>
          <w:bCs/>
          <w:sz w:val="28"/>
          <w:szCs w:val="28"/>
        </w:rPr>
        <w:t>10</w:t>
      </w:r>
      <w:r w:rsidRPr="004D3427">
        <w:rPr>
          <w:rFonts w:hint="eastAsia"/>
          <w:bCs/>
          <w:sz w:val="28"/>
          <w:szCs w:val="28"/>
        </w:rPr>
        <w:t>月</w:t>
      </w:r>
      <w:r w:rsidRPr="004D3427">
        <w:rPr>
          <w:rFonts w:hint="eastAsia"/>
          <w:bCs/>
          <w:sz w:val="28"/>
          <w:szCs w:val="28"/>
        </w:rPr>
        <w:t>14</w:t>
      </w:r>
      <w:r w:rsidRPr="004D3427">
        <w:rPr>
          <w:rFonts w:hint="eastAsia"/>
          <w:bCs/>
          <w:sz w:val="28"/>
          <w:szCs w:val="28"/>
        </w:rPr>
        <w:t>日组织对库区消防管线放水、排渣，检查、更换损坏阀门，</w:t>
      </w:r>
      <w:r w:rsidRPr="004D3427">
        <w:rPr>
          <w:rFonts w:hint="eastAsia"/>
          <w:bCs/>
          <w:sz w:val="28"/>
          <w:szCs w:val="28"/>
        </w:rPr>
        <w:t>10</w:t>
      </w:r>
      <w:r w:rsidRPr="004D3427">
        <w:rPr>
          <w:rFonts w:hint="eastAsia"/>
          <w:bCs/>
          <w:sz w:val="28"/>
          <w:szCs w:val="28"/>
        </w:rPr>
        <w:t>月</w:t>
      </w:r>
      <w:r w:rsidRPr="004D3427">
        <w:rPr>
          <w:rFonts w:hint="eastAsia"/>
          <w:bCs/>
          <w:sz w:val="28"/>
          <w:szCs w:val="28"/>
        </w:rPr>
        <w:t>26</w:t>
      </w:r>
      <w:r w:rsidRPr="004D3427">
        <w:rPr>
          <w:rFonts w:hint="eastAsia"/>
          <w:bCs/>
          <w:sz w:val="28"/>
          <w:szCs w:val="28"/>
        </w:rPr>
        <w:t>日组织对铁路卸油系统更换冬季液压油，</w:t>
      </w:r>
      <w:r w:rsidR="00C502FA" w:rsidRPr="004D3427">
        <w:rPr>
          <w:rFonts w:hint="eastAsia"/>
          <w:bCs/>
          <w:sz w:val="28"/>
          <w:szCs w:val="28"/>
        </w:rPr>
        <w:t>11</w:t>
      </w:r>
      <w:r w:rsidR="00C502FA" w:rsidRPr="004D3427">
        <w:rPr>
          <w:rFonts w:hint="eastAsia"/>
          <w:bCs/>
          <w:sz w:val="28"/>
          <w:szCs w:val="28"/>
        </w:rPr>
        <w:t>月</w:t>
      </w:r>
      <w:r w:rsidR="00C502FA" w:rsidRPr="004D3427">
        <w:rPr>
          <w:rFonts w:hint="eastAsia"/>
          <w:bCs/>
          <w:sz w:val="28"/>
          <w:szCs w:val="28"/>
        </w:rPr>
        <w:t>5</w:t>
      </w:r>
      <w:r w:rsidR="00C502FA" w:rsidRPr="004D3427">
        <w:rPr>
          <w:rFonts w:hint="eastAsia"/>
          <w:bCs/>
          <w:sz w:val="28"/>
          <w:szCs w:val="28"/>
        </w:rPr>
        <w:t>日按照《关于做好近期及冬季安全生产工作的通知》要求，油库组织进行冬季专项安全检查。</w:t>
      </w:r>
      <w:r w:rsidR="00C502FA" w:rsidRPr="00EA21FB">
        <w:rPr>
          <w:rFonts w:hint="eastAsia"/>
          <w:bCs/>
          <w:sz w:val="28"/>
          <w:szCs w:val="28"/>
        </w:rPr>
        <w:t>10</w:t>
      </w:r>
      <w:r w:rsidR="00C502FA" w:rsidRPr="00EA21FB">
        <w:rPr>
          <w:rFonts w:hint="eastAsia"/>
          <w:bCs/>
          <w:sz w:val="28"/>
          <w:szCs w:val="28"/>
        </w:rPr>
        <w:t>月</w:t>
      </w:r>
      <w:r w:rsidR="00C502FA" w:rsidRPr="00EA21FB">
        <w:rPr>
          <w:rFonts w:hint="eastAsia"/>
          <w:bCs/>
          <w:sz w:val="28"/>
          <w:szCs w:val="28"/>
        </w:rPr>
        <w:t>15</w:t>
      </w:r>
      <w:r w:rsidR="00C502FA" w:rsidRPr="00EA21FB">
        <w:rPr>
          <w:rFonts w:hint="eastAsia"/>
          <w:bCs/>
          <w:sz w:val="28"/>
          <w:szCs w:val="28"/>
        </w:rPr>
        <w:t>日针对国务院安委办检查进行“举一反三”自查，</w:t>
      </w:r>
      <w:r w:rsidR="00C502FA" w:rsidRPr="00EA21FB">
        <w:rPr>
          <w:rFonts w:hint="eastAsia"/>
          <w:bCs/>
          <w:sz w:val="28"/>
          <w:szCs w:val="28"/>
        </w:rPr>
        <w:t>10</w:t>
      </w:r>
      <w:r w:rsidR="00C502FA" w:rsidRPr="00EA21FB">
        <w:rPr>
          <w:rFonts w:hint="eastAsia"/>
          <w:bCs/>
          <w:sz w:val="28"/>
          <w:szCs w:val="28"/>
        </w:rPr>
        <w:lastRenderedPageBreak/>
        <w:t>月</w:t>
      </w:r>
      <w:r w:rsidR="00C502FA" w:rsidRPr="00EA21FB">
        <w:rPr>
          <w:rFonts w:hint="eastAsia"/>
          <w:bCs/>
          <w:sz w:val="28"/>
          <w:szCs w:val="28"/>
        </w:rPr>
        <w:t>20</w:t>
      </w:r>
      <w:r w:rsidR="00C502FA" w:rsidRPr="00EA21FB">
        <w:rPr>
          <w:rFonts w:hint="eastAsia"/>
          <w:bCs/>
          <w:sz w:val="28"/>
          <w:szCs w:val="28"/>
        </w:rPr>
        <w:t>日开展油库环保问题自查，</w:t>
      </w:r>
      <w:r w:rsidR="00C502FA" w:rsidRPr="00EA21FB">
        <w:rPr>
          <w:rFonts w:hint="eastAsia"/>
          <w:bCs/>
          <w:sz w:val="28"/>
          <w:szCs w:val="28"/>
        </w:rPr>
        <w:t>10</w:t>
      </w:r>
      <w:r w:rsidR="00C502FA" w:rsidRPr="00EA21FB">
        <w:rPr>
          <w:rFonts w:hint="eastAsia"/>
          <w:bCs/>
          <w:sz w:val="28"/>
          <w:szCs w:val="28"/>
        </w:rPr>
        <w:t>月</w:t>
      </w:r>
      <w:r w:rsidR="00C502FA" w:rsidRPr="00EA21FB">
        <w:rPr>
          <w:rFonts w:hint="eastAsia"/>
          <w:bCs/>
          <w:sz w:val="28"/>
          <w:szCs w:val="28"/>
        </w:rPr>
        <w:t>25</w:t>
      </w:r>
      <w:r w:rsidR="00C502FA" w:rsidRPr="00EA21FB">
        <w:rPr>
          <w:rFonts w:hint="eastAsia"/>
          <w:bCs/>
          <w:sz w:val="28"/>
          <w:szCs w:val="28"/>
        </w:rPr>
        <w:t>日针对临河锡盟检查问题进行“举一反三”自查。</w:t>
      </w:r>
      <w:r w:rsidR="004D3427" w:rsidRPr="00EA21FB">
        <w:rPr>
          <w:rFonts w:hint="eastAsia"/>
          <w:bCs/>
          <w:sz w:val="28"/>
          <w:szCs w:val="28"/>
        </w:rPr>
        <w:t>4</w:t>
      </w:r>
      <w:r w:rsidR="004D3427" w:rsidRPr="00EA21FB">
        <w:rPr>
          <w:rFonts w:hint="eastAsia"/>
          <w:bCs/>
          <w:sz w:val="28"/>
          <w:szCs w:val="28"/>
        </w:rPr>
        <w:t>季度，</w:t>
      </w:r>
      <w:r w:rsidR="00A85840" w:rsidRPr="00EA21FB">
        <w:rPr>
          <w:rFonts w:hint="eastAsia"/>
          <w:bCs/>
          <w:sz w:val="28"/>
          <w:szCs w:val="28"/>
        </w:rPr>
        <w:t>通过</w:t>
      </w:r>
      <w:r w:rsidR="004D3427" w:rsidRPr="00EA21FB">
        <w:rPr>
          <w:rFonts w:hint="eastAsia"/>
          <w:bCs/>
          <w:sz w:val="28"/>
          <w:szCs w:val="28"/>
        </w:rPr>
        <w:t>油库日常自查及专项检查共发现各类问题</w:t>
      </w:r>
      <w:r w:rsidR="004D3427" w:rsidRPr="00EA21FB">
        <w:rPr>
          <w:rFonts w:hint="eastAsia"/>
          <w:bCs/>
          <w:sz w:val="28"/>
          <w:szCs w:val="28"/>
        </w:rPr>
        <w:t>71</w:t>
      </w:r>
      <w:r w:rsidR="004D3427" w:rsidRPr="00EA21FB">
        <w:rPr>
          <w:rFonts w:hint="eastAsia"/>
          <w:bCs/>
          <w:sz w:val="28"/>
          <w:szCs w:val="28"/>
        </w:rPr>
        <w:t>项，</w:t>
      </w:r>
      <w:r w:rsidR="00A85840" w:rsidRPr="00EA21FB">
        <w:rPr>
          <w:rFonts w:hint="eastAsia"/>
          <w:bCs/>
          <w:sz w:val="28"/>
          <w:szCs w:val="28"/>
        </w:rPr>
        <w:t>都以积极落实整改，暂不能整改的也已落实防控措施。为测试油库内浮顶储罐密封性是否良好，</w:t>
      </w:r>
      <w:r w:rsidR="003838B5" w:rsidRPr="00EA21FB">
        <w:rPr>
          <w:rFonts w:hint="eastAsia"/>
          <w:bCs/>
          <w:sz w:val="28"/>
          <w:szCs w:val="28"/>
        </w:rPr>
        <w:t>11</w:t>
      </w:r>
      <w:r w:rsidR="003838B5" w:rsidRPr="00EA21FB">
        <w:rPr>
          <w:rFonts w:hint="eastAsia"/>
          <w:bCs/>
          <w:sz w:val="28"/>
          <w:szCs w:val="28"/>
        </w:rPr>
        <w:t>月</w:t>
      </w:r>
      <w:r w:rsidR="003838B5" w:rsidRPr="00EA21FB">
        <w:rPr>
          <w:rFonts w:hint="eastAsia"/>
          <w:bCs/>
          <w:sz w:val="28"/>
          <w:szCs w:val="28"/>
        </w:rPr>
        <w:t>21</w:t>
      </w:r>
      <w:r w:rsidR="003838B5" w:rsidRPr="00EA21FB">
        <w:rPr>
          <w:rFonts w:hint="eastAsia"/>
          <w:bCs/>
          <w:sz w:val="28"/>
          <w:szCs w:val="28"/>
        </w:rPr>
        <w:t>日</w:t>
      </w:r>
      <w:r w:rsidR="00A85840" w:rsidRPr="00EA21FB">
        <w:rPr>
          <w:rFonts w:hint="eastAsia"/>
          <w:bCs/>
          <w:sz w:val="28"/>
          <w:szCs w:val="28"/>
        </w:rPr>
        <w:t>聘请</w:t>
      </w:r>
      <w:r w:rsidR="003838B5" w:rsidRPr="00EA21FB">
        <w:rPr>
          <w:rFonts w:hint="eastAsia"/>
          <w:bCs/>
          <w:sz w:val="28"/>
          <w:szCs w:val="28"/>
        </w:rPr>
        <w:t>环境监测机构对内浮顶油罐罐顶通气窗、罐顶中央通气孔等部位进行油气浓度检测</w:t>
      </w:r>
      <w:r w:rsidR="00A85840" w:rsidRPr="00EA21FB">
        <w:rPr>
          <w:rFonts w:hint="eastAsia"/>
          <w:bCs/>
          <w:sz w:val="28"/>
          <w:szCs w:val="28"/>
        </w:rPr>
        <w:t>，检测结果全部合格</w:t>
      </w:r>
      <w:r w:rsidR="003838B5" w:rsidRPr="00EA21FB">
        <w:rPr>
          <w:rFonts w:hint="eastAsia"/>
          <w:bCs/>
          <w:sz w:val="28"/>
          <w:szCs w:val="28"/>
        </w:rPr>
        <w:t>。</w:t>
      </w:r>
    </w:p>
    <w:p w:rsidR="00C502FA" w:rsidRPr="00EA21FB" w:rsidRDefault="00A85840" w:rsidP="00EA21FB">
      <w:pPr>
        <w:ind w:firstLineChars="200" w:firstLine="560"/>
        <w:rPr>
          <w:sz w:val="28"/>
          <w:szCs w:val="28"/>
        </w:rPr>
      </w:pPr>
      <w:r w:rsidRPr="00EA21FB">
        <w:rPr>
          <w:rFonts w:hint="eastAsia"/>
          <w:bCs/>
          <w:sz w:val="28"/>
          <w:szCs w:val="28"/>
        </w:rPr>
        <w:t>四季度完成</w:t>
      </w:r>
      <w:r w:rsidR="00C502FA" w:rsidRPr="00EA21FB">
        <w:rPr>
          <w:rFonts w:hint="eastAsia"/>
          <w:bCs/>
          <w:sz w:val="28"/>
          <w:szCs w:val="28"/>
        </w:rPr>
        <w:t>重大危险源第二次督查</w:t>
      </w:r>
      <w:r w:rsidRPr="00EA21FB">
        <w:rPr>
          <w:rFonts w:hint="eastAsia"/>
          <w:bCs/>
          <w:sz w:val="28"/>
          <w:szCs w:val="28"/>
        </w:rPr>
        <w:t>设置</w:t>
      </w:r>
      <w:r w:rsidR="00C502FA" w:rsidRPr="00EA21FB">
        <w:rPr>
          <w:rFonts w:hint="eastAsia"/>
          <w:bCs/>
          <w:sz w:val="28"/>
          <w:szCs w:val="28"/>
        </w:rPr>
        <w:t>漏油及事故污水收集池、内浮顶储罐阻火器、</w:t>
      </w:r>
      <w:r w:rsidRPr="00EA21FB">
        <w:rPr>
          <w:rFonts w:hint="eastAsia"/>
          <w:bCs/>
          <w:sz w:val="28"/>
          <w:szCs w:val="28"/>
        </w:rPr>
        <w:t>储油罐</w:t>
      </w:r>
      <w:r w:rsidR="00C502FA" w:rsidRPr="00EA21FB">
        <w:rPr>
          <w:rFonts w:hint="eastAsia"/>
          <w:bCs/>
          <w:sz w:val="28"/>
          <w:szCs w:val="28"/>
        </w:rPr>
        <w:t>电动阀门</w:t>
      </w:r>
      <w:r w:rsidRPr="00EA21FB">
        <w:rPr>
          <w:rFonts w:hint="eastAsia"/>
          <w:bCs/>
          <w:sz w:val="28"/>
          <w:szCs w:val="28"/>
        </w:rPr>
        <w:t>等</w:t>
      </w:r>
      <w:r w:rsidR="00C502FA" w:rsidRPr="00EA21FB">
        <w:rPr>
          <w:rFonts w:hint="eastAsia"/>
          <w:bCs/>
          <w:sz w:val="28"/>
          <w:szCs w:val="28"/>
        </w:rPr>
        <w:t>共</w:t>
      </w:r>
      <w:r w:rsidR="00C502FA" w:rsidRPr="00EA21FB">
        <w:rPr>
          <w:bCs/>
          <w:sz w:val="28"/>
          <w:szCs w:val="28"/>
        </w:rPr>
        <w:t>11</w:t>
      </w:r>
      <w:r w:rsidR="00C502FA" w:rsidRPr="00EA21FB">
        <w:rPr>
          <w:rFonts w:hint="eastAsia"/>
          <w:bCs/>
          <w:sz w:val="28"/>
          <w:szCs w:val="28"/>
        </w:rPr>
        <w:t>项问题</w:t>
      </w:r>
      <w:r w:rsidRPr="00EA21FB">
        <w:rPr>
          <w:rFonts w:hint="eastAsia"/>
          <w:bCs/>
          <w:sz w:val="28"/>
          <w:szCs w:val="28"/>
        </w:rPr>
        <w:t>整改</w:t>
      </w:r>
      <w:r w:rsidR="00C502FA" w:rsidRPr="00EA21FB">
        <w:rPr>
          <w:rFonts w:hint="eastAsia"/>
          <w:bCs/>
          <w:sz w:val="28"/>
          <w:szCs w:val="28"/>
        </w:rPr>
        <w:t>，应急管理部门“回头看”检查</w:t>
      </w:r>
      <w:r w:rsidRPr="00EA21FB">
        <w:rPr>
          <w:rFonts w:hint="eastAsia"/>
          <w:bCs/>
          <w:sz w:val="28"/>
          <w:szCs w:val="28"/>
        </w:rPr>
        <w:t>一项</w:t>
      </w:r>
      <w:r w:rsidR="00C502FA" w:rsidRPr="00EA21FB">
        <w:rPr>
          <w:rFonts w:hint="eastAsia"/>
          <w:bCs/>
          <w:sz w:val="28"/>
          <w:szCs w:val="28"/>
        </w:rPr>
        <w:t>问题</w:t>
      </w:r>
      <w:r w:rsidRPr="00EA21FB">
        <w:rPr>
          <w:rFonts w:hint="eastAsia"/>
          <w:bCs/>
          <w:sz w:val="28"/>
          <w:szCs w:val="28"/>
        </w:rPr>
        <w:t>整改</w:t>
      </w:r>
      <w:r w:rsidR="00C502FA" w:rsidRPr="00EA21FB">
        <w:rPr>
          <w:rFonts w:hint="eastAsia"/>
          <w:bCs/>
          <w:sz w:val="28"/>
          <w:szCs w:val="28"/>
        </w:rPr>
        <w:t>。</w:t>
      </w:r>
      <w:r w:rsidR="003838B5" w:rsidRPr="00EA21FB">
        <w:rPr>
          <w:rFonts w:hint="eastAsia"/>
          <w:bCs/>
          <w:sz w:val="28"/>
          <w:szCs w:val="28"/>
        </w:rPr>
        <w:t>12</w:t>
      </w:r>
      <w:r w:rsidR="003838B5" w:rsidRPr="00EA21FB">
        <w:rPr>
          <w:rFonts w:hint="eastAsia"/>
          <w:bCs/>
          <w:sz w:val="28"/>
          <w:szCs w:val="28"/>
        </w:rPr>
        <w:t>月份完成</w:t>
      </w:r>
      <w:r w:rsidRPr="00EA21FB">
        <w:rPr>
          <w:rFonts w:hint="eastAsia"/>
          <w:bCs/>
          <w:sz w:val="28"/>
          <w:szCs w:val="28"/>
        </w:rPr>
        <w:t>中控室摄像头</w:t>
      </w:r>
      <w:r w:rsidR="003838B5" w:rsidRPr="00EA21FB">
        <w:rPr>
          <w:rFonts w:hint="eastAsia"/>
          <w:bCs/>
          <w:sz w:val="28"/>
          <w:szCs w:val="28"/>
        </w:rPr>
        <w:t>及高点摄像头接入预警系统。</w:t>
      </w:r>
    </w:p>
    <w:p w:rsidR="00C32EC3" w:rsidRDefault="00C32EC3" w:rsidP="00B63682">
      <w:pPr>
        <w:ind w:firstLineChars="200" w:firstLine="562"/>
        <w:rPr>
          <w:sz w:val="28"/>
          <w:szCs w:val="28"/>
        </w:rPr>
      </w:pPr>
      <w:r w:rsidRPr="00AA3484">
        <w:rPr>
          <w:rFonts w:hint="eastAsia"/>
          <w:b/>
          <w:sz w:val="28"/>
          <w:szCs w:val="28"/>
        </w:rPr>
        <w:t>六、</w:t>
      </w:r>
      <w:r w:rsidR="00B260B0">
        <w:rPr>
          <w:rFonts w:hint="eastAsia"/>
          <w:b/>
          <w:sz w:val="28"/>
          <w:szCs w:val="28"/>
        </w:rPr>
        <w:t>加强油库应急管理</w:t>
      </w:r>
      <w:r w:rsidR="000506B2" w:rsidRPr="000506B2">
        <w:rPr>
          <w:sz w:val="28"/>
          <w:szCs w:val="28"/>
        </w:rPr>
        <w:t xml:space="preserve">  </w:t>
      </w:r>
    </w:p>
    <w:p w:rsidR="00E43948" w:rsidRPr="00EA21FB" w:rsidRDefault="00EA21FB" w:rsidP="00E43948">
      <w:pPr>
        <w:ind w:firstLine="540"/>
        <w:rPr>
          <w:sz w:val="28"/>
          <w:szCs w:val="28"/>
        </w:rPr>
      </w:pPr>
      <w:r w:rsidRPr="00EA21FB">
        <w:rPr>
          <w:rFonts w:hint="eastAsia"/>
          <w:sz w:val="28"/>
          <w:szCs w:val="28"/>
        </w:rPr>
        <w:t>四</w:t>
      </w:r>
      <w:r w:rsidR="00E43948" w:rsidRPr="00EA21FB">
        <w:rPr>
          <w:rFonts w:hint="eastAsia"/>
          <w:sz w:val="28"/>
          <w:szCs w:val="28"/>
        </w:rPr>
        <w:t>季度按照年初制定的应急演练计划，油库共开展应急预案演练</w:t>
      </w:r>
      <w:r w:rsidRPr="00EA21FB">
        <w:rPr>
          <w:rFonts w:hint="eastAsia"/>
          <w:sz w:val="28"/>
          <w:szCs w:val="28"/>
        </w:rPr>
        <w:t>10</w:t>
      </w:r>
      <w:r w:rsidR="00E43948" w:rsidRPr="00EA21FB">
        <w:rPr>
          <w:rFonts w:hint="eastAsia"/>
          <w:sz w:val="28"/>
          <w:szCs w:val="28"/>
        </w:rPr>
        <w:t>次，通过应急演练提高员工应急技能和处置突发事件的能力，并通过演练中发现的问题不断对预案进行修订完善。</w:t>
      </w:r>
      <w:r w:rsidR="00C502FA" w:rsidRPr="00EA21FB">
        <w:rPr>
          <w:rFonts w:hint="eastAsia"/>
          <w:bCs/>
          <w:sz w:val="28"/>
          <w:szCs w:val="28"/>
        </w:rPr>
        <w:t>10</w:t>
      </w:r>
      <w:r w:rsidR="00C502FA" w:rsidRPr="00EA21FB">
        <w:rPr>
          <w:rFonts w:hint="eastAsia"/>
          <w:bCs/>
          <w:sz w:val="28"/>
          <w:szCs w:val="28"/>
        </w:rPr>
        <w:t>月</w:t>
      </w:r>
      <w:r w:rsidRPr="00EA21FB">
        <w:rPr>
          <w:rFonts w:hint="eastAsia"/>
          <w:bCs/>
          <w:sz w:val="28"/>
          <w:szCs w:val="28"/>
        </w:rPr>
        <w:t>份</w:t>
      </w:r>
      <w:r w:rsidR="00C502FA" w:rsidRPr="00EA21FB">
        <w:rPr>
          <w:rFonts w:hint="eastAsia"/>
          <w:bCs/>
          <w:sz w:val="28"/>
          <w:szCs w:val="28"/>
        </w:rPr>
        <w:t>组织</w:t>
      </w:r>
      <w:r w:rsidRPr="00EA21FB">
        <w:rPr>
          <w:rFonts w:hint="eastAsia"/>
          <w:bCs/>
          <w:sz w:val="28"/>
          <w:szCs w:val="28"/>
        </w:rPr>
        <w:t>员工进行</w:t>
      </w:r>
      <w:r w:rsidR="00C502FA" w:rsidRPr="00EA21FB">
        <w:rPr>
          <w:rFonts w:hint="eastAsia"/>
          <w:bCs/>
          <w:sz w:val="28"/>
          <w:szCs w:val="28"/>
        </w:rPr>
        <w:t>《赤峰油库应急处置方案》、应急演练职责与程序</w:t>
      </w:r>
      <w:r w:rsidRPr="00EA21FB">
        <w:rPr>
          <w:rFonts w:hint="eastAsia"/>
          <w:bCs/>
          <w:sz w:val="28"/>
          <w:szCs w:val="28"/>
        </w:rPr>
        <w:t>培训</w:t>
      </w:r>
      <w:r w:rsidR="00C502FA" w:rsidRPr="00EA21FB">
        <w:rPr>
          <w:rFonts w:hint="eastAsia"/>
          <w:bCs/>
          <w:sz w:val="28"/>
          <w:szCs w:val="28"/>
        </w:rPr>
        <w:t>、</w:t>
      </w:r>
      <w:r w:rsidRPr="00EA21FB">
        <w:rPr>
          <w:rFonts w:hint="eastAsia"/>
          <w:bCs/>
          <w:sz w:val="28"/>
          <w:szCs w:val="28"/>
        </w:rPr>
        <w:t>10</w:t>
      </w:r>
      <w:r w:rsidRPr="00EA21FB">
        <w:rPr>
          <w:rFonts w:hint="eastAsia"/>
          <w:bCs/>
          <w:sz w:val="28"/>
          <w:szCs w:val="28"/>
        </w:rPr>
        <w:t>月份为加强安保人员处置突发事件能力，还组织门卫安保人员进行了应急器材使用实操培训。</w:t>
      </w:r>
      <w:r w:rsidR="00C502FA" w:rsidRPr="00EA21FB">
        <w:rPr>
          <w:rFonts w:hint="eastAsia"/>
          <w:bCs/>
          <w:sz w:val="28"/>
          <w:szCs w:val="28"/>
        </w:rPr>
        <w:t>11</w:t>
      </w:r>
      <w:r w:rsidR="00C502FA" w:rsidRPr="00EA21FB">
        <w:rPr>
          <w:rFonts w:hint="eastAsia"/>
          <w:bCs/>
          <w:sz w:val="28"/>
          <w:szCs w:val="28"/>
        </w:rPr>
        <w:t>月</w:t>
      </w:r>
      <w:r w:rsidR="00C502FA" w:rsidRPr="00EA21FB">
        <w:rPr>
          <w:rFonts w:hint="eastAsia"/>
          <w:bCs/>
          <w:sz w:val="28"/>
          <w:szCs w:val="28"/>
        </w:rPr>
        <w:t>2</w:t>
      </w:r>
      <w:r w:rsidR="00C502FA" w:rsidRPr="00EA21FB">
        <w:rPr>
          <w:rFonts w:hint="eastAsia"/>
          <w:bCs/>
          <w:sz w:val="28"/>
          <w:szCs w:val="28"/>
        </w:rPr>
        <w:t>日为做好六中全会期间公共安全工作，油库与甄诚保安公司联合举行防恐应急预案演练。</w:t>
      </w:r>
    </w:p>
    <w:p w:rsidR="000506B2" w:rsidRPr="00AA3484" w:rsidRDefault="00AE2D00" w:rsidP="00B63682">
      <w:pPr>
        <w:ind w:firstLineChars="198" w:firstLine="557"/>
        <w:rPr>
          <w:b/>
          <w:sz w:val="28"/>
          <w:szCs w:val="28"/>
        </w:rPr>
      </w:pPr>
      <w:r w:rsidRPr="00AA3484">
        <w:rPr>
          <w:rFonts w:hint="eastAsia"/>
          <w:b/>
          <w:sz w:val="28"/>
          <w:szCs w:val="28"/>
        </w:rPr>
        <w:t>七、</w:t>
      </w:r>
      <w:r w:rsidR="000506B2" w:rsidRPr="00AA3484">
        <w:rPr>
          <w:rFonts w:hint="eastAsia"/>
          <w:b/>
          <w:sz w:val="28"/>
          <w:szCs w:val="28"/>
        </w:rPr>
        <w:t>及时、如实报告生产安全事故。</w:t>
      </w:r>
    </w:p>
    <w:p w:rsidR="00AA3484" w:rsidRDefault="00D75D3D" w:rsidP="0049292A">
      <w:pPr>
        <w:ind w:firstLineChars="200" w:firstLine="560"/>
        <w:rPr>
          <w:sz w:val="28"/>
          <w:szCs w:val="28"/>
        </w:rPr>
      </w:pPr>
      <w:r>
        <w:rPr>
          <w:rFonts w:hint="eastAsia"/>
          <w:sz w:val="28"/>
          <w:szCs w:val="28"/>
        </w:rPr>
        <w:t>按照</w:t>
      </w:r>
      <w:r w:rsidRPr="00C27678">
        <w:rPr>
          <w:rFonts w:hint="eastAsia"/>
          <w:sz w:val="28"/>
          <w:szCs w:val="28"/>
        </w:rPr>
        <w:t>《赤峰油库安全风险研判与承诺公告管理制度》</w:t>
      </w:r>
      <w:r>
        <w:rPr>
          <w:rFonts w:hint="eastAsia"/>
          <w:sz w:val="28"/>
          <w:szCs w:val="28"/>
        </w:rPr>
        <w:t>规定</w:t>
      </w:r>
      <w:r w:rsidR="00AE2D00" w:rsidRPr="00AE2D00">
        <w:rPr>
          <w:rFonts w:hint="eastAsia"/>
          <w:sz w:val="28"/>
          <w:szCs w:val="28"/>
        </w:rPr>
        <w:t>，</w:t>
      </w:r>
      <w:r>
        <w:rPr>
          <w:rFonts w:hint="eastAsia"/>
          <w:sz w:val="28"/>
          <w:szCs w:val="28"/>
        </w:rPr>
        <w:t>通过岗位、班组、油库三个层面对作业区域是否存在风险隐患进行研判、于每天</w:t>
      </w:r>
      <w:r>
        <w:rPr>
          <w:rFonts w:hint="eastAsia"/>
          <w:sz w:val="28"/>
          <w:szCs w:val="28"/>
        </w:rPr>
        <w:t>10</w:t>
      </w:r>
      <w:r>
        <w:rPr>
          <w:rFonts w:hint="eastAsia"/>
          <w:sz w:val="28"/>
          <w:szCs w:val="28"/>
        </w:rPr>
        <w:t>点前在库外电子显示屏上将当天风险研判结果进行公示，</w:t>
      </w:r>
      <w:r>
        <w:rPr>
          <w:rFonts w:hint="eastAsia"/>
          <w:sz w:val="28"/>
          <w:szCs w:val="28"/>
        </w:rPr>
        <w:lastRenderedPageBreak/>
        <w:t>并于每天</w:t>
      </w:r>
      <w:r>
        <w:rPr>
          <w:rFonts w:hint="eastAsia"/>
          <w:sz w:val="28"/>
          <w:szCs w:val="28"/>
        </w:rPr>
        <w:t>9</w:t>
      </w:r>
      <w:r>
        <w:rPr>
          <w:rFonts w:hint="eastAsia"/>
          <w:sz w:val="28"/>
          <w:szCs w:val="28"/>
        </w:rPr>
        <w:t>点</w:t>
      </w:r>
      <w:r>
        <w:rPr>
          <w:rFonts w:hint="eastAsia"/>
          <w:sz w:val="28"/>
          <w:szCs w:val="28"/>
        </w:rPr>
        <w:t>30</w:t>
      </w:r>
      <w:r>
        <w:rPr>
          <w:rFonts w:hint="eastAsia"/>
          <w:sz w:val="28"/>
          <w:szCs w:val="28"/>
        </w:rPr>
        <w:t>分前进入重大危险源预警系统进行网上安全风险填报及安全承诺。</w:t>
      </w:r>
      <w:r w:rsidR="00AE2D00" w:rsidRPr="00AE2D00">
        <w:rPr>
          <w:rFonts w:hint="eastAsia"/>
          <w:sz w:val="28"/>
          <w:szCs w:val="28"/>
        </w:rPr>
        <w:t>每天按要求进行上报</w:t>
      </w:r>
      <w:r w:rsidR="005152E1">
        <w:rPr>
          <w:rFonts w:hint="eastAsia"/>
          <w:sz w:val="28"/>
          <w:szCs w:val="28"/>
        </w:rPr>
        <w:t>无一天漏报</w:t>
      </w:r>
      <w:r w:rsidR="00AE2D00">
        <w:rPr>
          <w:rFonts w:hint="eastAsia"/>
          <w:sz w:val="28"/>
          <w:szCs w:val="28"/>
        </w:rPr>
        <w:t>。</w:t>
      </w:r>
      <w:r w:rsidR="00AA3484">
        <w:rPr>
          <w:rFonts w:hint="eastAsia"/>
          <w:sz w:val="28"/>
          <w:szCs w:val="28"/>
        </w:rPr>
        <w:t>在全体员工的共同努力下油库无安全事故发生。</w:t>
      </w:r>
    </w:p>
    <w:p w:rsidR="00AE2D00" w:rsidRDefault="00AE2D00" w:rsidP="00AA3484">
      <w:pPr>
        <w:rPr>
          <w:sz w:val="28"/>
          <w:szCs w:val="28"/>
        </w:rPr>
      </w:pPr>
    </w:p>
    <w:p w:rsidR="007A7505" w:rsidRDefault="007A7505" w:rsidP="007A7505">
      <w:pPr>
        <w:ind w:right="560" w:firstLineChars="150" w:firstLine="420"/>
        <w:rPr>
          <w:sz w:val="28"/>
          <w:szCs w:val="28"/>
        </w:rPr>
      </w:pPr>
    </w:p>
    <w:p w:rsidR="00AE2D00" w:rsidRDefault="007A7505" w:rsidP="007A7505">
      <w:pPr>
        <w:ind w:right="560" w:firstLineChars="150" w:firstLine="420"/>
        <w:rPr>
          <w:sz w:val="28"/>
          <w:szCs w:val="28"/>
        </w:rPr>
      </w:pPr>
      <w:r>
        <w:rPr>
          <w:rFonts w:hint="eastAsia"/>
          <w:sz w:val="28"/>
          <w:szCs w:val="28"/>
        </w:rPr>
        <w:t xml:space="preserve">                           </w:t>
      </w:r>
      <w:r>
        <w:rPr>
          <w:rFonts w:hint="eastAsia"/>
          <w:sz w:val="28"/>
          <w:szCs w:val="28"/>
        </w:rPr>
        <w:t>单位名称</w:t>
      </w:r>
      <w:r>
        <w:rPr>
          <w:rFonts w:hint="eastAsia"/>
          <w:sz w:val="28"/>
          <w:szCs w:val="28"/>
        </w:rPr>
        <w:t>:</w:t>
      </w:r>
      <w:r>
        <w:rPr>
          <w:rFonts w:hint="eastAsia"/>
          <w:sz w:val="28"/>
          <w:szCs w:val="28"/>
        </w:rPr>
        <w:t>中石化赤峰油库</w:t>
      </w:r>
    </w:p>
    <w:p w:rsidR="00AA3484" w:rsidRDefault="007354C7" w:rsidP="007A7505">
      <w:pPr>
        <w:ind w:right="560" w:firstLineChars="1500" w:firstLine="4200"/>
        <w:rPr>
          <w:sz w:val="28"/>
          <w:szCs w:val="28"/>
        </w:rPr>
      </w:pPr>
      <w:r>
        <w:rPr>
          <w:rFonts w:hint="eastAsia"/>
          <w:sz w:val="28"/>
          <w:szCs w:val="28"/>
        </w:rPr>
        <w:t>主要负责人签字</w:t>
      </w:r>
      <w:r w:rsidR="00AA3484">
        <w:rPr>
          <w:rFonts w:hint="eastAsia"/>
          <w:sz w:val="28"/>
          <w:szCs w:val="28"/>
        </w:rPr>
        <w:t>：</w:t>
      </w:r>
      <w:r w:rsidR="006F728D">
        <w:rPr>
          <w:sz w:val="28"/>
          <w:szCs w:val="28"/>
        </w:rPr>
        <w:t xml:space="preserve"> </w:t>
      </w:r>
    </w:p>
    <w:p w:rsidR="007F403A" w:rsidRPr="000506B2" w:rsidRDefault="007A7505" w:rsidP="007A7505">
      <w:pPr>
        <w:ind w:right="560" w:firstLineChars="1500" w:firstLine="4200"/>
        <w:rPr>
          <w:sz w:val="28"/>
          <w:szCs w:val="28"/>
        </w:rPr>
      </w:pPr>
      <w:r>
        <w:rPr>
          <w:rFonts w:hint="eastAsia"/>
          <w:sz w:val="28"/>
          <w:szCs w:val="28"/>
        </w:rPr>
        <w:t>时间：</w:t>
      </w:r>
      <w:r w:rsidR="00AA3484">
        <w:rPr>
          <w:rFonts w:hint="eastAsia"/>
          <w:sz w:val="28"/>
          <w:szCs w:val="28"/>
        </w:rPr>
        <w:t>2021</w:t>
      </w:r>
      <w:r w:rsidR="00AA3484">
        <w:rPr>
          <w:rFonts w:hint="eastAsia"/>
          <w:sz w:val="28"/>
          <w:szCs w:val="28"/>
        </w:rPr>
        <w:t>年</w:t>
      </w:r>
      <w:r w:rsidR="00EA21FB">
        <w:rPr>
          <w:rFonts w:hint="eastAsia"/>
          <w:sz w:val="28"/>
          <w:szCs w:val="28"/>
        </w:rPr>
        <w:t>12</w:t>
      </w:r>
      <w:r w:rsidR="00AA3484">
        <w:rPr>
          <w:rFonts w:hint="eastAsia"/>
          <w:sz w:val="28"/>
          <w:szCs w:val="28"/>
        </w:rPr>
        <w:t>月</w:t>
      </w:r>
      <w:r w:rsidR="00EA21FB">
        <w:rPr>
          <w:rFonts w:hint="eastAsia"/>
          <w:sz w:val="28"/>
          <w:szCs w:val="28"/>
        </w:rPr>
        <w:t>23</w:t>
      </w:r>
      <w:r w:rsidR="00AA3484">
        <w:rPr>
          <w:rFonts w:hint="eastAsia"/>
          <w:sz w:val="28"/>
          <w:szCs w:val="28"/>
        </w:rPr>
        <w:t>日</w:t>
      </w:r>
    </w:p>
    <w:sectPr w:rsidR="007F403A" w:rsidRPr="000506B2" w:rsidSect="00C34F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C8D" w:rsidRDefault="00224C8D" w:rsidP="007F403A">
      <w:r>
        <w:separator/>
      </w:r>
    </w:p>
  </w:endnote>
  <w:endnote w:type="continuationSeparator" w:id="1">
    <w:p w:rsidR="00224C8D" w:rsidRDefault="00224C8D" w:rsidP="007F40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C8D" w:rsidRDefault="00224C8D" w:rsidP="007F403A">
      <w:r>
        <w:separator/>
      </w:r>
    </w:p>
  </w:footnote>
  <w:footnote w:type="continuationSeparator" w:id="1">
    <w:p w:rsidR="00224C8D" w:rsidRDefault="00224C8D" w:rsidP="007F40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03419"/>
    <w:multiLevelType w:val="hybridMultilevel"/>
    <w:tmpl w:val="FAD08B5A"/>
    <w:lvl w:ilvl="0" w:tplc="2AF6753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6DD6957"/>
    <w:multiLevelType w:val="hybridMultilevel"/>
    <w:tmpl w:val="06E01A22"/>
    <w:lvl w:ilvl="0" w:tplc="CECAC098">
      <w:start w:val="1"/>
      <w:numFmt w:val="japaneseCounting"/>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2">
    <w:nsid w:val="467660CE"/>
    <w:multiLevelType w:val="hybridMultilevel"/>
    <w:tmpl w:val="EF16AAB4"/>
    <w:lvl w:ilvl="0" w:tplc="CA801A7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4554F0A"/>
    <w:multiLevelType w:val="hybridMultilevel"/>
    <w:tmpl w:val="7B92FAC4"/>
    <w:lvl w:ilvl="0" w:tplc="109A2E66">
      <w:start w:val="1"/>
      <w:numFmt w:val="decimal"/>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4">
    <w:nsid w:val="67AE41C8"/>
    <w:multiLevelType w:val="hybridMultilevel"/>
    <w:tmpl w:val="AD8EA6BC"/>
    <w:lvl w:ilvl="0" w:tplc="978654B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CE8585A"/>
    <w:multiLevelType w:val="hybridMultilevel"/>
    <w:tmpl w:val="D5C44536"/>
    <w:lvl w:ilvl="0" w:tplc="4B906C6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403A"/>
    <w:rsid w:val="000506B2"/>
    <w:rsid w:val="00056803"/>
    <w:rsid w:val="00074ADE"/>
    <w:rsid w:val="001012EC"/>
    <w:rsid w:val="00162B0E"/>
    <w:rsid w:val="00166BB7"/>
    <w:rsid w:val="00174A65"/>
    <w:rsid w:val="001B0EE3"/>
    <w:rsid w:val="001B602A"/>
    <w:rsid w:val="002008D6"/>
    <w:rsid w:val="00224C8D"/>
    <w:rsid w:val="00271BF7"/>
    <w:rsid w:val="00290823"/>
    <w:rsid w:val="00311F24"/>
    <w:rsid w:val="00340583"/>
    <w:rsid w:val="003838B5"/>
    <w:rsid w:val="0049292A"/>
    <w:rsid w:val="004D1E31"/>
    <w:rsid w:val="004D3427"/>
    <w:rsid w:val="004F1539"/>
    <w:rsid w:val="005152E1"/>
    <w:rsid w:val="005C1346"/>
    <w:rsid w:val="00692E63"/>
    <w:rsid w:val="006F728D"/>
    <w:rsid w:val="00706574"/>
    <w:rsid w:val="0071450D"/>
    <w:rsid w:val="007354C7"/>
    <w:rsid w:val="00783CEC"/>
    <w:rsid w:val="007A2A6B"/>
    <w:rsid w:val="007A7505"/>
    <w:rsid w:val="007D5F9C"/>
    <w:rsid w:val="007F403A"/>
    <w:rsid w:val="008520E1"/>
    <w:rsid w:val="00855BE2"/>
    <w:rsid w:val="008D212E"/>
    <w:rsid w:val="00963E1D"/>
    <w:rsid w:val="009E2055"/>
    <w:rsid w:val="00A779A9"/>
    <w:rsid w:val="00A85840"/>
    <w:rsid w:val="00AA3484"/>
    <w:rsid w:val="00AD39C7"/>
    <w:rsid w:val="00AE2D00"/>
    <w:rsid w:val="00AF0475"/>
    <w:rsid w:val="00B260B0"/>
    <w:rsid w:val="00B37BC9"/>
    <w:rsid w:val="00B5525E"/>
    <w:rsid w:val="00B63682"/>
    <w:rsid w:val="00B728B6"/>
    <w:rsid w:val="00BC59E0"/>
    <w:rsid w:val="00C32EC3"/>
    <w:rsid w:val="00C34F61"/>
    <w:rsid w:val="00C502FA"/>
    <w:rsid w:val="00CB52FA"/>
    <w:rsid w:val="00CD4D38"/>
    <w:rsid w:val="00D300A9"/>
    <w:rsid w:val="00D75D3D"/>
    <w:rsid w:val="00E43948"/>
    <w:rsid w:val="00E963B6"/>
    <w:rsid w:val="00EA21FB"/>
    <w:rsid w:val="00F87F1A"/>
    <w:rsid w:val="00FF2B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F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40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403A"/>
    <w:rPr>
      <w:sz w:val="18"/>
      <w:szCs w:val="18"/>
    </w:rPr>
  </w:style>
  <w:style w:type="paragraph" w:styleId="a4">
    <w:name w:val="footer"/>
    <w:basedOn w:val="a"/>
    <w:link w:val="Char0"/>
    <w:uiPriority w:val="99"/>
    <w:semiHidden/>
    <w:unhideWhenUsed/>
    <w:rsid w:val="007F40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F403A"/>
    <w:rPr>
      <w:sz w:val="18"/>
      <w:szCs w:val="18"/>
    </w:rPr>
  </w:style>
  <w:style w:type="paragraph" w:styleId="a5">
    <w:name w:val="List Paragraph"/>
    <w:basedOn w:val="a"/>
    <w:uiPriority w:val="34"/>
    <w:qFormat/>
    <w:rsid w:val="000506B2"/>
    <w:pPr>
      <w:ind w:firstLineChars="200" w:firstLine="420"/>
    </w:pPr>
  </w:style>
</w:styles>
</file>

<file path=word/webSettings.xml><?xml version="1.0" encoding="utf-8"?>
<w:webSettings xmlns:r="http://schemas.openxmlformats.org/officeDocument/2006/relationships" xmlns:w="http://schemas.openxmlformats.org/wordprocessingml/2006/main">
  <w:divs>
    <w:div w:id="600842286">
      <w:bodyDiv w:val="1"/>
      <w:marLeft w:val="0"/>
      <w:marRight w:val="0"/>
      <w:marTop w:val="0"/>
      <w:marBottom w:val="0"/>
      <w:divBdr>
        <w:top w:val="none" w:sz="0" w:space="0" w:color="auto"/>
        <w:left w:val="none" w:sz="0" w:space="0" w:color="auto"/>
        <w:bottom w:val="none" w:sz="0" w:space="0" w:color="auto"/>
        <w:right w:val="none" w:sz="0" w:space="0" w:color="auto"/>
      </w:divBdr>
    </w:div>
    <w:div w:id="1081684259">
      <w:bodyDiv w:val="1"/>
      <w:marLeft w:val="0"/>
      <w:marRight w:val="0"/>
      <w:marTop w:val="0"/>
      <w:marBottom w:val="0"/>
      <w:divBdr>
        <w:top w:val="none" w:sz="0" w:space="0" w:color="auto"/>
        <w:left w:val="none" w:sz="0" w:space="0" w:color="auto"/>
        <w:bottom w:val="none" w:sz="0" w:space="0" w:color="auto"/>
        <w:right w:val="none" w:sz="0" w:space="0" w:color="auto"/>
      </w:divBdr>
      <w:divsChild>
        <w:div w:id="366563575">
          <w:marLeft w:val="0"/>
          <w:marRight w:val="0"/>
          <w:marTop w:val="0"/>
          <w:marBottom w:val="0"/>
          <w:divBdr>
            <w:top w:val="none" w:sz="0" w:space="0" w:color="auto"/>
            <w:left w:val="none" w:sz="0" w:space="0" w:color="auto"/>
            <w:bottom w:val="none" w:sz="0" w:space="0" w:color="auto"/>
            <w:right w:val="none" w:sz="0" w:space="0" w:color="auto"/>
          </w:divBdr>
          <w:divsChild>
            <w:div w:id="142279117">
              <w:marLeft w:val="0"/>
              <w:marRight w:val="0"/>
              <w:marTop w:val="0"/>
              <w:marBottom w:val="0"/>
              <w:divBdr>
                <w:top w:val="none" w:sz="0" w:space="0" w:color="auto"/>
                <w:left w:val="none" w:sz="0" w:space="0" w:color="auto"/>
                <w:bottom w:val="none" w:sz="0" w:space="0" w:color="auto"/>
                <w:right w:val="none" w:sz="0" w:space="0" w:color="auto"/>
              </w:divBdr>
              <w:divsChild>
                <w:div w:id="2024084592">
                  <w:marLeft w:val="0"/>
                  <w:marRight w:val="0"/>
                  <w:marTop w:val="0"/>
                  <w:marBottom w:val="0"/>
                  <w:divBdr>
                    <w:top w:val="none" w:sz="0" w:space="0" w:color="auto"/>
                    <w:left w:val="none" w:sz="0" w:space="0" w:color="auto"/>
                    <w:bottom w:val="none" w:sz="0" w:space="0" w:color="auto"/>
                    <w:right w:val="none" w:sz="0" w:space="0" w:color="auto"/>
                  </w:divBdr>
                  <w:divsChild>
                    <w:div w:id="795485826">
                      <w:marLeft w:val="0"/>
                      <w:marRight w:val="0"/>
                      <w:marTop w:val="0"/>
                      <w:marBottom w:val="0"/>
                      <w:divBdr>
                        <w:top w:val="none" w:sz="0" w:space="0" w:color="auto"/>
                        <w:left w:val="none" w:sz="0" w:space="0" w:color="auto"/>
                        <w:bottom w:val="none" w:sz="0" w:space="0" w:color="auto"/>
                        <w:right w:val="none" w:sz="0" w:space="0" w:color="auto"/>
                      </w:divBdr>
                      <w:divsChild>
                        <w:div w:id="1940527494">
                          <w:marLeft w:val="0"/>
                          <w:marRight w:val="0"/>
                          <w:marTop w:val="0"/>
                          <w:marBottom w:val="0"/>
                          <w:divBdr>
                            <w:top w:val="none" w:sz="0" w:space="0" w:color="auto"/>
                            <w:left w:val="none" w:sz="0" w:space="0" w:color="auto"/>
                            <w:bottom w:val="none" w:sz="0" w:space="0" w:color="auto"/>
                            <w:right w:val="none" w:sz="0" w:space="0" w:color="auto"/>
                          </w:divBdr>
                          <w:divsChild>
                            <w:div w:id="226649425">
                              <w:marLeft w:val="0"/>
                              <w:marRight w:val="0"/>
                              <w:marTop w:val="0"/>
                              <w:marBottom w:val="0"/>
                              <w:divBdr>
                                <w:top w:val="none" w:sz="0" w:space="0" w:color="auto"/>
                                <w:left w:val="none" w:sz="0" w:space="0" w:color="auto"/>
                                <w:bottom w:val="none" w:sz="0" w:space="0" w:color="auto"/>
                                <w:right w:val="none" w:sz="0" w:space="0" w:color="auto"/>
                              </w:divBdr>
                              <w:divsChild>
                                <w:div w:id="622200085">
                                  <w:marLeft w:val="0"/>
                                  <w:marRight w:val="0"/>
                                  <w:marTop w:val="0"/>
                                  <w:marBottom w:val="0"/>
                                  <w:divBdr>
                                    <w:top w:val="none" w:sz="0" w:space="0" w:color="auto"/>
                                    <w:left w:val="none" w:sz="0" w:space="0" w:color="auto"/>
                                    <w:bottom w:val="none" w:sz="0" w:space="0" w:color="auto"/>
                                    <w:right w:val="none" w:sz="0" w:space="0" w:color="auto"/>
                                  </w:divBdr>
                                  <w:divsChild>
                                    <w:div w:id="1451824337">
                                      <w:marLeft w:val="0"/>
                                      <w:marRight w:val="0"/>
                                      <w:marTop w:val="0"/>
                                      <w:marBottom w:val="0"/>
                                      <w:divBdr>
                                        <w:top w:val="none" w:sz="0" w:space="0" w:color="auto"/>
                                        <w:left w:val="none" w:sz="0" w:space="0" w:color="auto"/>
                                        <w:bottom w:val="none" w:sz="0" w:space="0" w:color="auto"/>
                                        <w:right w:val="none" w:sz="0" w:space="0" w:color="auto"/>
                                      </w:divBdr>
                                      <w:divsChild>
                                        <w:div w:id="52706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0895034">
                      <w:marLeft w:val="136"/>
                      <w:marRight w:val="0"/>
                      <w:marTop w:val="231"/>
                      <w:marBottom w:val="0"/>
                      <w:divBdr>
                        <w:top w:val="none" w:sz="0" w:space="0" w:color="auto"/>
                        <w:left w:val="none" w:sz="0" w:space="0" w:color="auto"/>
                        <w:bottom w:val="none" w:sz="0" w:space="0" w:color="auto"/>
                        <w:right w:val="none" w:sz="0" w:space="0" w:color="auto"/>
                      </w:divBdr>
                      <w:divsChild>
                        <w:div w:id="1342123036">
                          <w:marLeft w:val="0"/>
                          <w:marRight w:val="0"/>
                          <w:marTop w:val="0"/>
                          <w:marBottom w:val="0"/>
                          <w:divBdr>
                            <w:top w:val="none" w:sz="0" w:space="0" w:color="auto"/>
                            <w:left w:val="none" w:sz="0" w:space="0" w:color="auto"/>
                            <w:bottom w:val="none" w:sz="0" w:space="0" w:color="auto"/>
                            <w:right w:val="none" w:sz="0" w:space="0" w:color="auto"/>
                          </w:divBdr>
                          <w:divsChild>
                            <w:div w:id="16062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68405">
                      <w:marLeft w:val="0"/>
                      <w:marRight w:val="0"/>
                      <w:marTop w:val="0"/>
                      <w:marBottom w:val="41"/>
                      <w:divBdr>
                        <w:top w:val="none" w:sz="0" w:space="0" w:color="auto"/>
                        <w:left w:val="none" w:sz="0" w:space="0" w:color="auto"/>
                        <w:bottom w:val="none" w:sz="0" w:space="0" w:color="auto"/>
                        <w:right w:val="none" w:sz="0" w:space="0" w:color="auto"/>
                      </w:divBdr>
                    </w:div>
                    <w:div w:id="755515827">
                      <w:marLeft w:val="0"/>
                      <w:marRight w:val="0"/>
                      <w:marTop w:val="0"/>
                      <w:marBottom w:val="0"/>
                      <w:divBdr>
                        <w:top w:val="none" w:sz="0" w:space="0" w:color="auto"/>
                        <w:left w:val="none" w:sz="0" w:space="0" w:color="auto"/>
                        <w:bottom w:val="none" w:sz="0" w:space="0" w:color="auto"/>
                        <w:right w:val="none" w:sz="0" w:space="0" w:color="auto"/>
                      </w:divBdr>
                      <w:divsChild>
                        <w:div w:id="610477023">
                          <w:marLeft w:val="0"/>
                          <w:marRight w:val="0"/>
                          <w:marTop w:val="0"/>
                          <w:marBottom w:val="0"/>
                          <w:divBdr>
                            <w:top w:val="none" w:sz="0" w:space="0" w:color="auto"/>
                            <w:left w:val="none" w:sz="0" w:space="0" w:color="auto"/>
                            <w:bottom w:val="none" w:sz="0" w:space="0" w:color="auto"/>
                            <w:right w:val="none" w:sz="0" w:space="0" w:color="auto"/>
                          </w:divBdr>
                          <w:divsChild>
                            <w:div w:id="1705446221">
                              <w:marLeft w:val="0"/>
                              <w:marRight w:val="0"/>
                              <w:marTop w:val="0"/>
                              <w:marBottom w:val="0"/>
                              <w:divBdr>
                                <w:top w:val="none" w:sz="0" w:space="0" w:color="auto"/>
                                <w:left w:val="none" w:sz="0" w:space="0" w:color="auto"/>
                                <w:bottom w:val="none" w:sz="0" w:space="0" w:color="auto"/>
                                <w:right w:val="none" w:sz="0" w:space="0" w:color="auto"/>
                              </w:divBdr>
                              <w:divsChild>
                                <w:div w:id="1776318572">
                                  <w:marLeft w:val="0"/>
                                  <w:marRight w:val="0"/>
                                  <w:marTop w:val="0"/>
                                  <w:marBottom w:val="0"/>
                                  <w:divBdr>
                                    <w:top w:val="none" w:sz="0" w:space="0" w:color="auto"/>
                                    <w:left w:val="none" w:sz="0" w:space="0" w:color="auto"/>
                                    <w:bottom w:val="none" w:sz="0" w:space="0" w:color="auto"/>
                                    <w:right w:val="none" w:sz="0" w:space="0" w:color="auto"/>
                                  </w:divBdr>
                                  <w:divsChild>
                                    <w:div w:id="140641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5495435">
      <w:bodyDiv w:val="1"/>
      <w:marLeft w:val="0"/>
      <w:marRight w:val="0"/>
      <w:marTop w:val="0"/>
      <w:marBottom w:val="0"/>
      <w:divBdr>
        <w:top w:val="none" w:sz="0" w:space="0" w:color="auto"/>
        <w:left w:val="none" w:sz="0" w:space="0" w:color="auto"/>
        <w:bottom w:val="none" w:sz="0" w:space="0" w:color="auto"/>
        <w:right w:val="none" w:sz="0" w:space="0" w:color="auto"/>
      </w:divBdr>
    </w:div>
    <w:div w:id="20057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884</TotalTime>
  <Pages>4</Pages>
  <Words>286</Words>
  <Characters>1634</Characters>
  <Application>Microsoft Office Word</Application>
  <DocSecurity>0</DocSecurity>
  <Lines>13</Lines>
  <Paragraphs>3</Paragraphs>
  <ScaleCrop>false</ScaleCrop>
  <Company>微软中国</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125</cp:revision>
  <dcterms:created xsi:type="dcterms:W3CDTF">2021-03-30T02:38:00Z</dcterms:created>
  <dcterms:modified xsi:type="dcterms:W3CDTF">2021-12-24T02:31:00Z</dcterms:modified>
</cp:coreProperties>
</file>