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0A0" w:rsidRDefault="00FA5F88" w:rsidP="007F1925">
      <w:pPr>
        <w:ind w:firstLineChars="246" w:firstLine="790"/>
        <w:rPr>
          <w:b/>
          <w:sz w:val="32"/>
          <w:szCs w:val="32"/>
        </w:rPr>
      </w:pPr>
      <w:r w:rsidRPr="00FA5F88">
        <w:rPr>
          <w:rFonts w:hint="eastAsia"/>
          <w:b/>
          <w:sz w:val="32"/>
          <w:szCs w:val="32"/>
        </w:rPr>
        <w:t>中石化赤峰油库</w:t>
      </w:r>
      <w:r w:rsidR="00E95075">
        <w:rPr>
          <w:rFonts w:hint="eastAsia"/>
          <w:b/>
          <w:sz w:val="32"/>
          <w:szCs w:val="32"/>
        </w:rPr>
        <w:t>四</w:t>
      </w:r>
      <w:r w:rsidR="00EA5983">
        <w:rPr>
          <w:rFonts w:hint="eastAsia"/>
          <w:b/>
          <w:sz w:val="32"/>
          <w:szCs w:val="32"/>
        </w:rPr>
        <w:t>季度</w:t>
      </w:r>
      <w:r w:rsidRPr="00FA5F88">
        <w:rPr>
          <w:rFonts w:hint="eastAsia"/>
          <w:b/>
          <w:sz w:val="32"/>
          <w:szCs w:val="32"/>
        </w:rPr>
        <w:t>安全风险管控情况报告</w:t>
      </w:r>
    </w:p>
    <w:p w:rsidR="00EA5983" w:rsidRDefault="000600A0" w:rsidP="00237428">
      <w:pPr>
        <w:tabs>
          <w:tab w:val="left" w:pos="620"/>
        </w:tabs>
        <w:rPr>
          <w:sz w:val="28"/>
          <w:szCs w:val="28"/>
        </w:rPr>
      </w:pPr>
      <w:r>
        <w:rPr>
          <w:sz w:val="32"/>
          <w:szCs w:val="32"/>
        </w:rPr>
        <w:tab/>
      </w:r>
      <w:r w:rsidR="00E95075">
        <w:rPr>
          <w:rFonts w:ascii="ˎ̥" w:eastAsia="宋体" w:hAnsi="ˎ̥" w:cs="Times New Roman" w:hint="eastAsia"/>
          <w:bCs/>
          <w:color w:val="333333"/>
          <w:sz w:val="28"/>
          <w:szCs w:val="28"/>
        </w:rPr>
        <w:t>四</w:t>
      </w:r>
      <w:r w:rsidR="00237428">
        <w:rPr>
          <w:rFonts w:ascii="ˎ̥" w:eastAsia="宋体" w:hAnsi="ˎ̥" w:cs="Times New Roman" w:hint="eastAsia"/>
          <w:bCs/>
          <w:color w:val="333333"/>
          <w:sz w:val="28"/>
          <w:szCs w:val="28"/>
        </w:rPr>
        <w:t>季度赤峰</w:t>
      </w:r>
      <w:r w:rsidR="00EA5983">
        <w:rPr>
          <w:rFonts w:hint="eastAsia"/>
          <w:sz w:val="28"/>
          <w:szCs w:val="28"/>
        </w:rPr>
        <w:t>油库严格落实</w:t>
      </w:r>
      <w:r w:rsidR="00C446F9">
        <w:rPr>
          <w:rFonts w:hint="eastAsia"/>
          <w:sz w:val="28"/>
          <w:szCs w:val="28"/>
        </w:rPr>
        <w:t>全员安全生产责任制及</w:t>
      </w:r>
      <w:r w:rsidR="00EA5983">
        <w:rPr>
          <w:rFonts w:hint="eastAsia"/>
          <w:sz w:val="28"/>
          <w:szCs w:val="28"/>
        </w:rPr>
        <w:t>风险分级管控和隐患排查</w:t>
      </w:r>
      <w:r w:rsidR="001E61E5">
        <w:rPr>
          <w:rFonts w:hint="eastAsia"/>
          <w:sz w:val="28"/>
          <w:szCs w:val="28"/>
        </w:rPr>
        <w:t>治理</w:t>
      </w:r>
      <w:r w:rsidR="00EA5983">
        <w:rPr>
          <w:rFonts w:hint="eastAsia"/>
          <w:sz w:val="28"/>
          <w:szCs w:val="28"/>
        </w:rPr>
        <w:t>机制，各班组作业过程中严格遵守各项安全管理制度、操作规程和作业指导书，确保</w:t>
      </w:r>
      <w:r w:rsidR="00237428">
        <w:rPr>
          <w:rFonts w:hint="eastAsia"/>
          <w:sz w:val="28"/>
          <w:szCs w:val="28"/>
        </w:rPr>
        <w:t>油库安全平稳运营</w:t>
      </w:r>
      <w:r w:rsidR="00EA5983">
        <w:rPr>
          <w:rFonts w:hint="eastAsia"/>
          <w:sz w:val="28"/>
          <w:szCs w:val="28"/>
        </w:rPr>
        <w:t>。</w:t>
      </w:r>
    </w:p>
    <w:p w:rsidR="00C27678" w:rsidRPr="00035043" w:rsidRDefault="00035043" w:rsidP="007C61A3">
      <w:pPr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 w:rsidR="00316AC4" w:rsidRPr="00035043">
        <w:rPr>
          <w:rFonts w:hint="eastAsia"/>
          <w:b/>
          <w:sz w:val="28"/>
          <w:szCs w:val="28"/>
        </w:rPr>
        <w:t>开展培训</w:t>
      </w:r>
      <w:r w:rsidR="00107FE0">
        <w:rPr>
          <w:rFonts w:hint="eastAsia"/>
          <w:b/>
          <w:sz w:val="28"/>
          <w:szCs w:val="28"/>
        </w:rPr>
        <w:t>及</w:t>
      </w:r>
      <w:r w:rsidR="00316AC4" w:rsidRPr="00035043">
        <w:rPr>
          <w:rFonts w:hint="eastAsia"/>
          <w:b/>
          <w:sz w:val="28"/>
          <w:szCs w:val="28"/>
        </w:rPr>
        <w:t>演练</w:t>
      </w:r>
    </w:p>
    <w:p w:rsidR="009A480B" w:rsidRPr="00BC6C6A" w:rsidRDefault="00E95075" w:rsidP="00BC6C6A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四</w:t>
      </w:r>
      <w:r w:rsidR="001E61E5" w:rsidRPr="00BC6C6A">
        <w:rPr>
          <w:rFonts w:hint="eastAsia"/>
          <w:sz w:val="28"/>
          <w:szCs w:val="28"/>
        </w:rPr>
        <w:t>季度油库组织全体员工进行安全教育培训</w:t>
      </w:r>
      <w:r>
        <w:rPr>
          <w:rFonts w:hint="eastAsia"/>
          <w:sz w:val="28"/>
          <w:szCs w:val="28"/>
        </w:rPr>
        <w:t>3</w:t>
      </w:r>
      <w:r w:rsidR="001E61E5" w:rsidRPr="00BC6C6A">
        <w:rPr>
          <w:rFonts w:hint="eastAsia"/>
          <w:sz w:val="28"/>
          <w:szCs w:val="28"/>
        </w:rPr>
        <w:t>次，</w:t>
      </w:r>
      <w:r w:rsidR="002E40F3" w:rsidRPr="00BC6C6A">
        <w:rPr>
          <w:rFonts w:hint="eastAsia"/>
          <w:sz w:val="28"/>
          <w:szCs w:val="28"/>
        </w:rPr>
        <w:t>班组培训</w:t>
      </w:r>
      <w:r w:rsidR="002E40F3" w:rsidRPr="00BC6C6A">
        <w:rPr>
          <w:rFonts w:hint="eastAsia"/>
          <w:sz w:val="28"/>
          <w:szCs w:val="28"/>
        </w:rPr>
        <w:t>12</w:t>
      </w:r>
    </w:p>
    <w:p w:rsidR="00BB50B0" w:rsidRDefault="002E40F3" w:rsidP="009A480B">
      <w:pPr>
        <w:rPr>
          <w:sz w:val="28"/>
          <w:szCs w:val="28"/>
        </w:rPr>
      </w:pPr>
      <w:r w:rsidRPr="009A480B">
        <w:rPr>
          <w:rFonts w:hint="eastAsia"/>
          <w:sz w:val="28"/>
          <w:szCs w:val="28"/>
        </w:rPr>
        <w:t>次，</w:t>
      </w:r>
      <w:r w:rsidR="001E61E5" w:rsidRPr="009A480B">
        <w:rPr>
          <w:rFonts w:hint="eastAsia"/>
          <w:sz w:val="28"/>
          <w:szCs w:val="28"/>
        </w:rPr>
        <w:t>培训内容包括安全法律法规、油库安全管理制</w:t>
      </w:r>
      <w:r w:rsidRPr="009A480B">
        <w:rPr>
          <w:rFonts w:hint="eastAsia"/>
          <w:sz w:val="28"/>
          <w:szCs w:val="28"/>
        </w:rPr>
        <w:t>度、操作规程、作业指导书、标准化作业、事故案例、应急救援知识</w:t>
      </w:r>
      <w:r w:rsidR="00E95075">
        <w:rPr>
          <w:rFonts w:hint="eastAsia"/>
          <w:sz w:val="28"/>
          <w:szCs w:val="28"/>
        </w:rPr>
        <w:t>、设备变更</w:t>
      </w:r>
      <w:r w:rsidRPr="009A480B">
        <w:rPr>
          <w:rFonts w:hint="eastAsia"/>
          <w:sz w:val="28"/>
          <w:szCs w:val="28"/>
        </w:rPr>
        <w:t>等。</w:t>
      </w:r>
    </w:p>
    <w:p w:rsidR="009D6457" w:rsidRDefault="00E95075" w:rsidP="00B57275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四</w:t>
      </w:r>
      <w:r w:rsidR="00162504">
        <w:rPr>
          <w:rFonts w:hint="eastAsia"/>
          <w:sz w:val="28"/>
          <w:szCs w:val="28"/>
        </w:rPr>
        <w:t>季度</w:t>
      </w:r>
      <w:r w:rsidR="00162504" w:rsidRPr="00162504">
        <w:rPr>
          <w:rFonts w:hint="eastAsia"/>
          <w:sz w:val="28"/>
          <w:szCs w:val="28"/>
        </w:rPr>
        <w:t>按照年初制定</w:t>
      </w:r>
      <w:r w:rsidR="00162504">
        <w:rPr>
          <w:rFonts w:hint="eastAsia"/>
          <w:sz w:val="28"/>
          <w:szCs w:val="28"/>
        </w:rPr>
        <w:t>的</w:t>
      </w:r>
      <w:r w:rsidR="00162504" w:rsidRPr="00162504">
        <w:rPr>
          <w:rFonts w:hint="eastAsia"/>
          <w:sz w:val="28"/>
          <w:szCs w:val="28"/>
        </w:rPr>
        <w:t>应急演练计划，</w:t>
      </w:r>
      <w:r w:rsidR="00162504">
        <w:rPr>
          <w:rFonts w:hint="eastAsia"/>
          <w:sz w:val="28"/>
          <w:szCs w:val="28"/>
        </w:rPr>
        <w:t>油库共开展应急预案演练</w:t>
      </w:r>
      <w:r>
        <w:rPr>
          <w:rFonts w:hint="eastAsia"/>
          <w:sz w:val="28"/>
          <w:szCs w:val="28"/>
        </w:rPr>
        <w:t>10</w:t>
      </w:r>
      <w:r w:rsidR="00162504">
        <w:rPr>
          <w:rFonts w:hint="eastAsia"/>
          <w:sz w:val="28"/>
          <w:szCs w:val="28"/>
        </w:rPr>
        <w:t>次，</w:t>
      </w:r>
      <w:r w:rsidR="00162504" w:rsidRPr="00C10AA1">
        <w:rPr>
          <w:rFonts w:hint="eastAsia"/>
          <w:sz w:val="28"/>
          <w:szCs w:val="28"/>
        </w:rPr>
        <w:t>通过</w:t>
      </w:r>
      <w:r w:rsidR="00D5247C">
        <w:rPr>
          <w:rFonts w:hint="eastAsia"/>
          <w:sz w:val="28"/>
          <w:szCs w:val="28"/>
        </w:rPr>
        <w:t>应急</w:t>
      </w:r>
      <w:r w:rsidR="00162504" w:rsidRPr="00C10AA1">
        <w:rPr>
          <w:rFonts w:hint="eastAsia"/>
          <w:sz w:val="28"/>
          <w:szCs w:val="28"/>
        </w:rPr>
        <w:t>演练提高员工</w:t>
      </w:r>
      <w:r w:rsidR="00162504">
        <w:rPr>
          <w:rFonts w:hint="eastAsia"/>
          <w:sz w:val="28"/>
          <w:szCs w:val="28"/>
        </w:rPr>
        <w:t>应急技能</w:t>
      </w:r>
      <w:r w:rsidR="00162504" w:rsidRPr="00C10AA1">
        <w:rPr>
          <w:rFonts w:hint="eastAsia"/>
          <w:sz w:val="28"/>
          <w:szCs w:val="28"/>
        </w:rPr>
        <w:t>和处置突发事件的能力</w:t>
      </w:r>
      <w:r w:rsidR="00D5247C">
        <w:rPr>
          <w:rFonts w:hint="eastAsia"/>
          <w:sz w:val="28"/>
          <w:szCs w:val="28"/>
        </w:rPr>
        <w:t>，</w:t>
      </w:r>
      <w:r w:rsidR="00162504" w:rsidRPr="00C10AA1">
        <w:rPr>
          <w:rFonts w:hint="eastAsia"/>
          <w:sz w:val="28"/>
          <w:szCs w:val="28"/>
        </w:rPr>
        <w:t>并通过演练中发现的问题不断对预案进行修订完善</w:t>
      </w:r>
      <w:r w:rsidR="00162504">
        <w:rPr>
          <w:rFonts w:hint="eastAsia"/>
          <w:sz w:val="28"/>
          <w:szCs w:val="28"/>
        </w:rPr>
        <w:t>。</w:t>
      </w:r>
    </w:p>
    <w:p w:rsidR="00316AC4" w:rsidRPr="00035043" w:rsidRDefault="00035043" w:rsidP="00BC6C6A">
      <w:pPr>
        <w:ind w:firstLineChars="195" w:firstLine="548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</w:t>
      </w:r>
      <w:r w:rsidR="00316AC4" w:rsidRPr="00035043">
        <w:rPr>
          <w:rFonts w:hint="eastAsia"/>
          <w:b/>
          <w:sz w:val="28"/>
          <w:szCs w:val="28"/>
        </w:rPr>
        <w:t>加强</w:t>
      </w:r>
      <w:r w:rsidR="00BD46A7">
        <w:rPr>
          <w:rFonts w:hint="eastAsia"/>
          <w:b/>
          <w:sz w:val="28"/>
          <w:szCs w:val="28"/>
        </w:rPr>
        <w:t>班组安全</w:t>
      </w:r>
      <w:r w:rsidR="00107FE0">
        <w:rPr>
          <w:rFonts w:hint="eastAsia"/>
          <w:b/>
          <w:sz w:val="28"/>
          <w:szCs w:val="28"/>
        </w:rPr>
        <w:t>管理</w:t>
      </w:r>
    </w:p>
    <w:p w:rsidR="004E45CE" w:rsidRPr="007023EE" w:rsidRDefault="00151EE8" w:rsidP="007023EE">
      <w:pPr>
        <w:tabs>
          <w:tab w:val="left" w:pos="620"/>
        </w:tabs>
        <w:ind w:firstLineChars="200" w:firstLine="560"/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>四</w:t>
      </w:r>
      <w:r w:rsidR="00B57275">
        <w:rPr>
          <w:rFonts w:hint="eastAsia"/>
          <w:sz w:val="28"/>
          <w:szCs w:val="28"/>
        </w:rPr>
        <w:t>季度赤峰油库</w:t>
      </w:r>
      <w:r>
        <w:rPr>
          <w:rFonts w:hint="eastAsia"/>
          <w:sz w:val="28"/>
          <w:szCs w:val="28"/>
        </w:rPr>
        <w:t>继续狠抓</w:t>
      </w:r>
      <w:r w:rsidR="00BD46A7">
        <w:rPr>
          <w:rFonts w:hint="eastAsia"/>
          <w:sz w:val="28"/>
          <w:szCs w:val="28"/>
        </w:rPr>
        <w:t>作业班组</w:t>
      </w:r>
      <w:r w:rsidR="00B57275">
        <w:rPr>
          <w:rFonts w:hint="eastAsia"/>
          <w:sz w:val="28"/>
          <w:szCs w:val="28"/>
        </w:rPr>
        <w:t>安全管理，</w:t>
      </w:r>
      <w:r w:rsidR="00201A8B">
        <w:rPr>
          <w:rFonts w:hint="eastAsia"/>
          <w:sz w:val="28"/>
          <w:szCs w:val="28"/>
        </w:rPr>
        <w:t>按照</w:t>
      </w:r>
      <w:r w:rsidR="00BD46A7" w:rsidRPr="00BD46A7">
        <w:rPr>
          <w:rFonts w:hint="eastAsia"/>
          <w:sz w:val="28"/>
          <w:szCs w:val="28"/>
        </w:rPr>
        <w:t>《</w:t>
      </w:r>
      <w:r w:rsidR="00201A8B">
        <w:rPr>
          <w:rFonts w:hint="eastAsia"/>
          <w:sz w:val="28"/>
          <w:szCs w:val="28"/>
        </w:rPr>
        <w:t>三年行动方案</w:t>
      </w:r>
      <w:r w:rsidR="00BD46A7" w:rsidRPr="00BD46A7">
        <w:rPr>
          <w:rFonts w:hint="eastAsia"/>
          <w:sz w:val="28"/>
          <w:szCs w:val="28"/>
        </w:rPr>
        <w:t>》</w:t>
      </w:r>
      <w:r w:rsidR="00201A8B">
        <w:rPr>
          <w:rFonts w:hint="eastAsia"/>
          <w:sz w:val="28"/>
          <w:szCs w:val="28"/>
        </w:rPr>
        <w:t>及《双基建设年活动方案》不断规范班组安全管理、强化班组现场管控，</w:t>
      </w:r>
      <w:r w:rsidR="00BD46A7">
        <w:rPr>
          <w:rFonts w:hint="eastAsia"/>
          <w:sz w:val="28"/>
          <w:szCs w:val="28"/>
        </w:rPr>
        <w:t>通过</w:t>
      </w:r>
      <w:r w:rsidR="00201A8B">
        <w:rPr>
          <w:rFonts w:hint="eastAsia"/>
          <w:sz w:val="28"/>
          <w:szCs w:val="28"/>
        </w:rPr>
        <w:t>持续</w:t>
      </w:r>
      <w:r w:rsidR="00BD46A7">
        <w:rPr>
          <w:rFonts w:hint="eastAsia"/>
          <w:sz w:val="28"/>
          <w:szCs w:val="28"/>
        </w:rPr>
        <w:t>推行“</w:t>
      </w:r>
      <w:r w:rsidR="00BD46A7" w:rsidRPr="00BD46A7">
        <w:rPr>
          <w:rFonts w:hint="eastAsia"/>
          <w:sz w:val="28"/>
          <w:szCs w:val="28"/>
        </w:rPr>
        <w:t>手指口述操作程序</w:t>
      </w:r>
      <w:r w:rsidR="00BD46A7">
        <w:rPr>
          <w:rFonts w:hint="eastAsia"/>
          <w:sz w:val="28"/>
          <w:szCs w:val="28"/>
        </w:rPr>
        <w:t>”</w:t>
      </w:r>
      <w:r w:rsidR="00E76EC5">
        <w:rPr>
          <w:rFonts w:hint="eastAsia"/>
          <w:sz w:val="28"/>
          <w:szCs w:val="28"/>
        </w:rPr>
        <w:t>、“五个标准化”</w:t>
      </w:r>
      <w:r w:rsidR="004E45CE" w:rsidRPr="004E45CE">
        <w:rPr>
          <w:rFonts w:hint="eastAsia"/>
          <w:sz w:val="28"/>
          <w:szCs w:val="28"/>
        </w:rPr>
        <w:t>进一步提高</w:t>
      </w:r>
      <w:r w:rsidR="00BD46A7">
        <w:rPr>
          <w:rFonts w:hint="eastAsia"/>
          <w:sz w:val="28"/>
          <w:szCs w:val="28"/>
        </w:rPr>
        <w:t>作业班组</w:t>
      </w:r>
      <w:r w:rsidR="004E45CE" w:rsidRPr="004E45CE">
        <w:rPr>
          <w:rFonts w:hint="eastAsia"/>
          <w:sz w:val="28"/>
          <w:szCs w:val="28"/>
        </w:rPr>
        <w:t>安全管理水平，提升</w:t>
      </w:r>
      <w:r w:rsidR="00BD46A7">
        <w:rPr>
          <w:rFonts w:hint="eastAsia"/>
          <w:sz w:val="28"/>
          <w:szCs w:val="28"/>
        </w:rPr>
        <w:t>了</w:t>
      </w:r>
      <w:r w:rsidR="004E45CE" w:rsidRPr="004E45CE">
        <w:rPr>
          <w:rFonts w:hint="eastAsia"/>
          <w:sz w:val="28"/>
          <w:szCs w:val="28"/>
        </w:rPr>
        <w:t>员</w:t>
      </w:r>
      <w:r w:rsidR="00BD46A7">
        <w:rPr>
          <w:rFonts w:hint="eastAsia"/>
          <w:sz w:val="28"/>
          <w:szCs w:val="28"/>
        </w:rPr>
        <w:t>工</w:t>
      </w:r>
      <w:r w:rsidR="004E45CE" w:rsidRPr="004E45CE">
        <w:rPr>
          <w:rFonts w:hint="eastAsia"/>
          <w:sz w:val="28"/>
          <w:szCs w:val="28"/>
        </w:rPr>
        <w:t>安全意识</w:t>
      </w:r>
      <w:r w:rsidR="007023EE">
        <w:rPr>
          <w:rFonts w:hint="eastAsia"/>
          <w:sz w:val="28"/>
          <w:szCs w:val="28"/>
        </w:rPr>
        <w:t>。</w:t>
      </w:r>
      <w:r w:rsidR="00E76EC5">
        <w:rPr>
          <w:rFonts w:hint="eastAsia"/>
          <w:sz w:val="28"/>
          <w:szCs w:val="28"/>
        </w:rPr>
        <w:t>充分发挥班组基层风险识别及隐患治理作用，</w:t>
      </w:r>
      <w:r w:rsidR="00201A8B">
        <w:rPr>
          <w:rFonts w:hint="eastAsia"/>
          <w:sz w:val="28"/>
          <w:szCs w:val="28"/>
        </w:rPr>
        <w:t>12</w:t>
      </w:r>
      <w:r w:rsidR="00B57275">
        <w:rPr>
          <w:rFonts w:hint="eastAsia"/>
          <w:sz w:val="28"/>
          <w:szCs w:val="28"/>
        </w:rPr>
        <w:t>月份</w:t>
      </w:r>
      <w:r w:rsidR="00BD46A7">
        <w:rPr>
          <w:rFonts w:hint="eastAsia"/>
          <w:sz w:val="28"/>
          <w:szCs w:val="28"/>
        </w:rPr>
        <w:t>组织各班组进行</w:t>
      </w:r>
      <w:r w:rsidR="00201A8B">
        <w:rPr>
          <w:rFonts w:hint="eastAsia"/>
          <w:sz w:val="28"/>
          <w:szCs w:val="28"/>
        </w:rPr>
        <w:t>四</w:t>
      </w:r>
      <w:r w:rsidR="00E71A0B">
        <w:rPr>
          <w:rFonts w:hint="eastAsia"/>
          <w:sz w:val="28"/>
          <w:szCs w:val="28"/>
        </w:rPr>
        <w:t>季度安全生产风险源辨识，各岗位针对作业中存在的风险逐条进行梳理，制订防范措施、应急措施及划分风险等级，落实防控责任人，确保风险可控</w:t>
      </w:r>
      <w:r w:rsidR="004E45CE">
        <w:rPr>
          <w:rFonts w:hint="eastAsia"/>
          <w:sz w:val="28"/>
          <w:szCs w:val="28"/>
        </w:rPr>
        <w:t>。</w:t>
      </w:r>
    </w:p>
    <w:p w:rsidR="0035558F" w:rsidRPr="0035558F" w:rsidRDefault="0035558F" w:rsidP="00BE2C61">
      <w:pPr>
        <w:ind w:firstLineChars="150" w:firstLine="422"/>
        <w:rPr>
          <w:b/>
          <w:sz w:val="28"/>
          <w:szCs w:val="28"/>
        </w:rPr>
      </w:pPr>
      <w:r w:rsidRPr="0035558F">
        <w:rPr>
          <w:rFonts w:hint="eastAsia"/>
          <w:b/>
          <w:sz w:val="28"/>
          <w:szCs w:val="28"/>
        </w:rPr>
        <w:t>三、风险管控及隐患治理</w:t>
      </w:r>
    </w:p>
    <w:p w:rsidR="00627897" w:rsidRDefault="00627897" w:rsidP="00E729B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按照</w:t>
      </w:r>
      <w:r w:rsidRPr="00C27678">
        <w:rPr>
          <w:rFonts w:hint="eastAsia"/>
          <w:sz w:val="28"/>
          <w:szCs w:val="28"/>
        </w:rPr>
        <w:t>《赤峰油库安全风险研判与承诺公告管理制度》</w:t>
      </w:r>
      <w:r>
        <w:rPr>
          <w:rFonts w:hint="eastAsia"/>
          <w:sz w:val="28"/>
          <w:szCs w:val="28"/>
        </w:rPr>
        <w:t>规定，</w:t>
      </w:r>
      <w:r w:rsidR="00E76EC5">
        <w:rPr>
          <w:rFonts w:hint="eastAsia"/>
          <w:sz w:val="28"/>
          <w:szCs w:val="28"/>
        </w:rPr>
        <w:t>四</w:t>
      </w:r>
      <w:r w:rsidR="00E729B2">
        <w:rPr>
          <w:rFonts w:hint="eastAsia"/>
          <w:sz w:val="28"/>
          <w:szCs w:val="28"/>
        </w:rPr>
        <w:t>季度各</w:t>
      </w:r>
      <w:r>
        <w:rPr>
          <w:rFonts w:hint="eastAsia"/>
          <w:sz w:val="28"/>
          <w:szCs w:val="28"/>
        </w:rPr>
        <w:t>班组各岗位员工每天作业前对作业环境、设备设施、作业内容等</w:t>
      </w:r>
      <w:r>
        <w:rPr>
          <w:rFonts w:hint="eastAsia"/>
          <w:sz w:val="28"/>
          <w:szCs w:val="28"/>
        </w:rPr>
        <w:lastRenderedPageBreak/>
        <w:t>进行风险研判，班组长</w:t>
      </w:r>
      <w:r w:rsidRPr="00C27678">
        <w:rPr>
          <w:rFonts w:hint="eastAsia"/>
          <w:sz w:val="28"/>
          <w:szCs w:val="28"/>
        </w:rPr>
        <w:t>对本班组异常及隐患进行安全风险研判，分析原因并判断风险大小，落实相应安全风险控制措施</w:t>
      </w:r>
      <w:r>
        <w:rPr>
          <w:rFonts w:hint="eastAsia"/>
          <w:sz w:val="28"/>
          <w:szCs w:val="28"/>
        </w:rPr>
        <w:t>，并将班组风险研判结果报油库办公室，油库根据班组上报情况进行风险研判及落实防控措施，通</w:t>
      </w:r>
      <w:r w:rsidR="00E729B2">
        <w:rPr>
          <w:rFonts w:hint="eastAsia"/>
          <w:sz w:val="28"/>
          <w:szCs w:val="28"/>
        </w:rPr>
        <w:t>过岗位、班组、油库三个层面对作业区域是否存在风险隐患进行研判、</w:t>
      </w:r>
      <w:r>
        <w:rPr>
          <w:rFonts w:hint="eastAsia"/>
          <w:sz w:val="28"/>
          <w:szCs w:val="28"/>
        </w:rPr>
        <w:t>于</w:t>
      </w:r>
      <w:r w:rsidR="00F668F6">
        <w:rPr>
          <w:rFonts w:hint="eastAsia"/>
          <w:sz w:val="28"/>
          <w:szCs w:val="28"/>
        </w:rPr>
        <w:t>每天</w:t>
      </w:r>
      <w:r>
        <w:rPr>
          <w:rFonts w:hint="eastAsia"/>
          <w:sz w:val="28"/>
          <w:szCs w:val="28"/>
        </w:rPr>
        <w:t>10</w:t>
      </w:r>
      <w:r w:rsidR="00E729B2">
        <w:rPr>
          <w:rFonts w:hint="eastAsia"/>
          <w:sz w:val="28"/>
          <w:szCs w:val="28"/>
        </w:rPr>
        <w:t>点前在库外电子显示屏上将当天风险研判结果进行公示，并</w:t>
      </w:r>
      <w:r w:rsidR="00544FA7">
        <w:rPr>
          <w:rFonts w:hint="eastAsia"/>
          <w:sz w:val="28"/>
          <w:szCs w:val="28"/>
        </w:rPr>
        <w:t>于</w:t>
      </w:r>
      <w:r w:rsidR="00686A40">
        <w:rPr>
          <w:rFonts w:hint="eastAsia"/>
          <w:sz w:val="28"/>
          <w:szCs w:val="28"/>
        </w:rPr>
        <w:t>每天</w:t>
      </w:r>
      <w:r w:rsidR="00E729B2">
        <w:rPr>
          <w:rFonts w:hint="eastAsia"/>
          <w:sz w:val="28"/>
          <w:szCs w:val="28"/>
        </w:rPr>
        <w:t>9</w:t>
      </w:r>
      <w:r w:rsidR="00E729B2">
        <w:rPr>
          <w:rFonts w:hint="eastAsia"/>
          <w:sz w:val="28"/>
          <w:szCs w:val="28"/>
        </w:rPr>
        <w:t>点</w:t>
      </w:r>
      <w:r w:rsidR="00E729B2">
        <w:rPr>
          <w:rFonts w:hint="eastAsia"/>
          <w:sz w:val="28"/>
          <w:szCs w:val="28"/>
        </w:rPr>
        <w:t>30</w:t>
      </w:r>
      <w:r w:rsidR="00E729B2">
        <w:rPr>
          <w:rFonts w:hint="eastAsia"/>
          <w:sz w:val="28"/>
          <w:szCs w:val="28"/>
        </w:rPr>
        <w:t>分前进入重大危险源预警系统</w:t>
      </w:r>
      <w:r w:rsidR="00544FA7">
        <w:rPr>
          <w:rFonts w:hint="eastAsia"/>
          <w:sz w:val="28"/>
          <w:szCs w:val="28"/>
        </w:rPr>
        <w:t>进行网上</w:t>
      </w:r>
      <w:r w:rsidR="00686A40">
        <w:rPr>
          <w:rFonts w:hint="eastAsia"/>
          <w:sz w:val="28"/>
          <w:szCs w:val="28"/>
        </w:rPr>
        <w:t>安全风险填报及</w:t>
      </w:r>
      <w:r w:rsidR="00544FA7">
        <w:rPr>
          <w:rFonts w:hint="eastAsia"/>
          <w:sz w:val="28"/>
          <w:szCs w:val="28"/>
        </w:rPr>
        <w:t>安全承诺。</w:t>
      </w:r>
    </w:p>
    <w:p w:rsidR="00E76EC5" w:rsidRDefault="00E76EC5" w:rsidP="00E76EC5">
      <w:pPr>
        <w:tabs>
          <w:tab w:val="left" w:pos="620"/>
        </w:tabs>
        <w:ind w:firstLineChars="200" w:firstLine="560"/>
        <w:rPr>
          <w:sz w:val="28"/>
          <w:szCs w:val="28"/>
        </w:rPr>
      </w:pPr>
      <w:r w:rsidRPr="00E76EC5">
        <w:rPr>
          <w:rFonts w:hint="eastAsia"/>
          <w:sz w:val="28"/>
          <w:szCs w:val="28"/>
        </w:rPr>
        <w:t>及时开展冬防安全生产检查工作，落实冬防相关措施，</w:t>
      </w:r>
      <w:r w:rsidRPr="00E76EC5">
        <w:rPr>
          <w:rFonts w:hint="eastAsia"/>
          <w:sz w:val="28"/>
          <w:szCs w:val="28"/>
        </w:rPr>
        <w:t>10</w:t>
      </w:r>
      <w:r w:rsidRPr="00E76EC5">
        <w:rPr>
          <w:rFonts w:hint="eastAsia"/>
          <w:sz w:val="28"/>
          <w:szCs w:val="28"/>
        </w:rPr>
        <w:t>月</w:t>
      </w:r>
      <w:r w:rsidRPr="00E76EC5">
        <w:rPr>
          <w:rFonts w:hint="eastAsia"/>
          <w:sz w:val="28"/>
          <w:szCs w:val="28"/>
        </w:rPr>
        <w:t>14</w:t>
      </w:r>
      <w:r w:rsidRPr="00E76EC5">
        <w:rPr>
          <w:rFonts w:hint="eastAsia"/>
          <w:sz w:val="28"/>
          <w:szCs w:val="28"/>
        </w:rPr>
        <w:t>日组织对库区消防管线放水、排渣，检查、更换损坏阀门，</w:t>
      </w:r>
      <w:r w:rsidRPr="00E76EC5">
        <w:rPr>
          <w:rFonts w:hint="eastAsia"/>
          <w:sz w:val="28"/>
          <w:szCs w:val="28"/>
        </w:rPr>
        <w:t>10</w:t>
      </w:r>
      <w:r w:rsidRPr="00E76EC5">
        <w:rPr>
          <w:rFonts w:hint="eastAsia"/>
          <w:sz w:val="28"/>
          <w:szCs w:val="28"/>
        </w:rPr>
        <w:t>月</w:t>
      </w:r>
      <w:r w:rsidRPr="00E76EC5">
        <w:rPr>
          <w:rFonts w:hint="eastAsia"/>
          <w:sz w:val="28"/>
          <w:szCs w:val="28"/>
        </w:rPr>
        <w:t>26</w:t>
      </w:r>
      <w:r w:rsidRPr="00E76EC5">
        <w:rPr>
          <w:rFonts w:hint="eastAsia"/>
          <w:sz w:val="28"/>
          <w:szCs w:val="28"/>
        </w:rPr>
        <w:t>日组织对铁路卸油系统更换冬季液压油，</w:t>
      </w:r>
      <w:r w:rsidRPr="00E76EC5">
        <w:rPr>
          <w:rFonts w:hint="eastAsia"/>
          <w:sz w:val="28"/>
          <w:szCs w:val="28"/>
        </w:rPr>
        <w:t>11</w:t>
      </w:r>
      <w:r w:rsidRPr="00E76EC5">
        <w:rPr>
          <w:rFonts w:hint="eastAsia"/>
          <w:sz w:val="28"/>
          <w:szCs w:val="28"/>
        </w:rPr>
        <w:t>月</w:t>
      </w:r>
      <w:r w:rsidRPr="00E76EC5">
        <w:rPr>
          <w:rFonts w:hint="eastAsia"/>
          <w:sz w:val="28"/>
          <w:szCs w:val="28"/>
        </w:rPr>
        <w:t>5</w:t>
      </w:r>
      <w:r w:rsidRPr="00E76EC5">
        <w:rPr>
          <w:rFonts w:hint="eastAsia"/>
          <w:sz w:val="28"/>
          <w:szCs w:val="28"/>
        </w:rPr>
        <w:t>日按照《关于做好近期及冬季安全生产工作的通知》要求，油库组织进行冬季专项安全检查。</w:t>
      </w:r>
    </w:p>
    <w:p w:rsidR="00E76EC5" w:rsidRPr="00E76EC5" w:rsidRDefault="00E76EC5" w:rsidP="00E76EC5">
      <w:pPr>
        <w:ind w:firstLineChars="250" w:firstLine="700"/>
        <w:rPr>
          <w:bCs/>
          <w:sz w:val="28"/>
          <w:szCs w:val="28"/>
        </w:rPr>
      </w:pPr>
      <w:r w:rsidRPr="00E76EC5">
        <w:rPr>
          <w:rFonts w:hint="eastAsia"/>
          <w:bCs/>
          <w:sz w:val="28"/>
          <w:szCs w:val="28"/>
        </w:rPr>
        <w:t>10</w:t>
      </w:r>
      <w:r w:rsidRPr="00E76EC5">
        <w:rPr>
          <w:rFonts w:hint="eastAsia"/>
          <w:bCs/>
          <w:sz w:val="28"/>
          <w:szCs w:val="28"/>
        </w:rPr>
        <w:t>月</w:t>
      </w:r>
      <w:r w:rsidRPr="00E76EC5">
        <w:rPr>
          <w:rFonts w:hint="eastAsia"/>
          <w:bCs/>
          <w:sz w:val="28"/>
          <w:szCs w:val="28"/>
        </w:rPr>
        <w:t>15</w:t>
      </w:r>
      <w:r w:rsidRPr="00E76EC5">
        <w:rPr>
          <w:rFonts w:hint="eastAsia"/>
          <w:bCs/>
          <w:sz w:val="28"/>
          <w:szCs w:val="28"/>
        </w:rPr>
        <w:t>日针对国务院安委办检查进行“举一反三”自查，</w:t>
      </w:r>
      <w:r w:rsidRPr="00E76EC5">
        <w:rPr>
          <w:rFonts w:hint="eastAsia"/>
          <w:bCs/>
          <w:sz w:val="28"/>
          <w:szCs w:val="28"/>
        </w:rPr>
        <w:t>10</w:t>
      </w:r>
      <w:r w:rsidRPr="00E76EC5">
        <w:rPr>
          <w:rFonts w:hint="eastAsia"/>
          <w:bCs/>
          <w:sz w:val="28"/>
          <w:szCs w:val="28"/>
        </w:rPr>
        <w:t>月</w:t>
      </w:r>
      <w:r w:rsidRPr="00E76EC5">
        <w:rPr>
          <w:rFonts w:hint="eastAsia"/>
          <w:bCs/>
          <w:sz w:val="28"/>
          <w:szCs w:val="28"/>
        </w:rPr>
        <w:t>20</w:t>
      </w:r>
      <w:r w:rsidRPr="00E76EC5">
        <w:rPr>
          <w:rFonts w:hint="eastAsia"/>
          <w:bCs/>
          <w:sz w:val="28"/>
          <w:szCs w:val="28"/>
        </w:rPr>
        <w:t>日开展油库环保问题自查，</w:t>
      </w:r>
      <w:r w:rsidRPr="00E76EC5">
        <w:rPr>
          <w:rFonts w:hint="eastAsia"/>
          <w:bCs/>
          <w:sz w:val="28"/>
          <w:szCs w:val="28"/>
        </w:rPr>
        <w:t>10</w:t>
      </w:r>
      <w:r w:rsidRPr="00E76EC5">
        <w:rPr>
          <w:rFonts w:hint="eastAsia"/>
          <w:bCs/>
          <w:sz w:val="28"/>
          <w:szCs w:val="28"/>
        </w:rPr>
        <w:t>月</w:t>
      </w:r>
      <w:r w:rsidRPr="00E76EC5">
        <w:rPr>
          <w:rFonts w:hint="eastAsia"/>
          <w:bCs/>
          <w:sz w:val="28"/>
          <w:szCs w:val="28"/>
        </w:rPr>
        <w:t>25</w:t>
      </w:r>
      <w:r w:rsidRPr="00E76EC5">
        <w:rPr>
          <w:rFonts w:hint="eastAsia"/>
          <w:bCs/>
          <w:sz w:val="28"/>
          <w:szCs w:val="28"/>
        </w:rPr>
        <w:t>日针对临河锡盟检查问题进行“举一反三”自查。</w:t>
      </w:r>
      <w:r w:rsidRPr="00E76EC5">
        <w:rPr>
          <w:rFonts w:hint="eastAsia"/>
          <w:bCs/>
          <w:sz w:val="28"/>
          <w:szCs w:val="28"/>
        </w:rPr>
        <w:t>4</w:t>
      </w:r>
      <w:r w:rsidRPr="00E76EC5">
        <w:rPr>
          <w:rFonts w:hint="eastAsia"/>
          <w:bCs/>
          <w:sz w:val="28"/>
          <w:szCs w:val="28"/>
        </w:rPr>
        <w:t>季度，通过油库日常自查及专项检查共发现各类问题</w:t>
      </w:r>
      <w:r w:rsidRPr="00E76EC5">
        <w:rPr>
          <w:rFonts w:hint="eastAsia"/>
          <w:bCs/>
          <w:sz w:val="28"/>
          <w:szCs w:val="28"/>
        </w:rPr>
        <w:t>71</w:t>
      </w:r>
      <w:r w:rsidRPr="00E76EC5">
        <w:rPr>
          <w:rFonts w:hint="eastAsia"/>
          <w:bCs/>
          <w:sz w:val="28"/>
          <w:szCs w:val="28"/>
        </w:rPr>
        <w:t>项，都以积极落实整改，暂不能整改的也已落实防控措施。为测试油库内浮顶储罐密封性是否良好，</w:t>
      </w:r>
      <w:r w:rsidRPr="00E76EC5">
        <w:rPr>
          <w:rFonts w:hint="eastAsia"/>
          <w:bCs/>
          <w:sz w:val="28"/>
          <w:szCs w:val="28"/>
        </w:rPr>
        <w:t>11</w:t>
      </w:r>
      <w:r w:rsidRPr="00E76EC5">
        <w:rPr>
          <w:rFonts w:hint="eastAsia"/>
          <w:bCs/>
          <w:sz w:val="28"/>
          <w:szCs w:val="28"/>
        </w:rPr>
        <w:t>月</w:t>
      </w:r>
      <w:r w:rsidRPr="00E76EC5">
        <w:rPr>
          <w:rFonts w:hint="eastAsia"/>
          <w:bCs/>
          <w:sz w:val="28"/>
          <w:szCs w:val="28"/>
        </w:rPr>
        <w:t>21</w:t>
      </w:r>
      <w:r w:rsidRPr="00E76EC5">
        <w:rPr>
          <w:rFonts w:hint="eastAsia"/>
          <w:bCs/>
          <w:sz w:val="28"/>
          <w:szCs w:val="28"/>
        </w:rPr>
        <w:t>日聘请环境监测机构对内浮顶油罐罐顶通气窗、罐顶中央通气孔等部位进行油气浓度检测，检测结果全部合格。</w:t>
      </w:r>
    </w:p>
    <w:p w:rsidR="00E76EC5" w:rsidRDefault="00E76EC5" w:rsidP="00E76EC5">
      <w:pPr>
        <w:ind w:firstLineChars="200" w:firstLine="56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积极推进隐患整改工作，</w:t>
      </w:r>
      <w:r w:rsidRPr="00E76EC5">
        <w:rPr>
          <w:rFonts w:hint="eastAsia"/>
          <w:bCs/>
          <w:sz w:val="28"/>
          <w:szCs w:val="28"/>
        </w:rPr>
        <w:t>四季度完成重大危险源第二次督查</w:t>
      </w:r>
      <w:r>
        <w:rPr>
          <w:rFonts w:hint="eastAsia"/>
          <w:bCs/>
          <w:sz w:val="28"/>
          <w:szCs w:val="28"/>
        </w:rPr>
        <w:t>事故</w:t>
      </w:r>
      <w:r w:rsidRPr="00E76EC5">
        <w:rPr>
          <w:rFonts w:hint="eastAsia"/>
          <w:bCs/>
          <w:sz w:val="28"/>
          <w:szCs w:val="28"/>
        </w:rPr>
        <w:t>池、内浮顶储罐阻火器、储油罐电动阀门等共</w:t>
      </w:r>
      <w:r w:rsidRPr="00E76EC5">
        <w:rPr>
          <w:rFonts w:hint="eastAsia"/>
          <w:bCs/>
          <w:sz w:val="28"/>
          <w:szCs w:val="28"/>
        </w:rPr>
        <w:t>11</w:t>
      </w:r>
      <w:r w:rsidRPr="00E76EC5">
        <w:rPr>
          <w:rFonts w:hint="eastAsia"/>
          <w:bCs/>
          <w:sz w:val="28"/>
          <w:szCs w:val="28"/>
        </w:rPr>
        <w:t>项问题整改，应急管理部门“回头看”检查一项问题整改。</w:t>
      </w:r>
      <w:r w:rsidRPr="00E76EC5">
        <w:rPr>
          <w:rFonts w:hint="eastAsia"/>
          <w:bCs/>
          <w:sz w:val="28"/>
          <w:szCs w:val="28"/>
        </w:rPr>
        <w:t>12</w:t>
      </w:r>
      <w:r w:rsidRPr="00E76EC5">
        <w:rPr>
          <w:rFonts w:hint="eastAsia"/>
          <w:bCs/>
          <w:sz w:val="28"/>
          <w:szCs w:val="28"/>
        </w:rPr>
        <w:t>月份完成中控室摄像头</w:t>
      </w:r>
      <w:r w:rsidRPr="00E76EC5">
        <w:rPr>
          <w:rFonts w:hint="eastAsia"/>
          <w:bCs/>
          <w:sz w:val="28"/>
          <w:szCs w:val="28"/>
        </w:rPr>
        <w:lastRenderedPageBreak/>
        <w:t>及高点摄像头接入预警系统。</w:t>
      </w:r>
    </w:p>
    <w:p w:rsidR="00682291" w:rsidRPr="007C61A3" w:rsidRDefault="000F7B75" w:rsidP="00E76EC5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   </w:t>
      </w:r>
      <w:r w:rsidR="00524F3A">
        <w:rPr>
          <w:rFonts w:hint="eastAsia"/>
          <w:bCs/>
          <w:sz w:val="28"/>
          <w:szCs w:val="28"/>
        </w:rPr>
        <w:t xml:space="preserve"> </w:t>
      </w:r>
      <w:r w:rsidR="00E76EC5">
        <w:rPr>
          <w:rFonts w:hint="eastAsia"/>
          <w:sz w:val="28"/>
          <w:szCs w:val="28"/>
        </w:rPr>
        <w:t>2022</w:t>
      </w:r>
      <w:r w:rsidR="00E76EC5">
        <w:rPr>
          <w:rFonts w:hint="eastAsia"/>
          <w:sz w:val="28"/>
          <w:szCs w:val="28"/>
        </w:rPr>
        <w:t>年</w:t>
      </w:r>
      <w:r w:rsidR="00035043">
        <w:rPr>
          <w:rFonts w:hint="eastAsia"/>
          <w:sz w:val="28"/>
          <w:szCs w:val="28"/>
        </w:rPr>
        <w:t>赤峰油库将进一步</w:t>
      </w:r>
      <w:r w:rsidR="00035043" w:rsidRPr="00035043">
        <w:rPr>
          <w:rFonts w:hint="eastAsia"/>
          <w:sz w:val="28"/>
          <w:szCs w:val="28"/>
        </w:rPr>
        <w:t>加强油库安全生产基础建设，</w:t>
      </w:r>
      <w:r w:rsidR="00035043">
        <w:rPr>
          <w:rFonts w:hint="eastAsia"/>
          <w:sz w:val="28"/>
          <w:szCs w:val="28"/>
        </w:rPr>
        <w:t>全面</w:t>
      </w:r>
      <w:r w:rsidR="00035043" w:rsidRPr="00035043">
        <w:rPr>
          <w:rFonts w:hint="eastAsia"/>
          <w:sz w:val="28"/>
          <w:szCs w:val="28"/>
        </w:rPr>
        <w:t>提升油库安全生产基础</w:t>
      </w:r>
      <w:r w:rsidR="00035043">
        <w:rPr>
          <w:rFonts w:hint="eastAsia"/>
          <w:sz w:val="28"/>
          <w:szCs w:val="28"/>
        </w:rPr>
        <w:t>，确实做好各类安全风险管控，确保油库安全平稳运营</w:t>
      </w:r>
      <w:r w:rsidR="00035043" w:rsidRPr="00035043">
        <w:rPr>
          <w:rFonts w:hint="eastAsia"/>
          <w:sz w:val="28"/>
          <w:szCs w:val="28"/>
        </w:rPr>
        <w:t>。</w:t>
      </w:r>
    </w:p>
    <w:p w:rsidR="008435C9" w:rsidRDefault="008435C9" w:rsidP="00682291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</w:t>
      </w:r>
    </w:p>
    <w:p w:rsidR="008435C9" w:rsidRDefault="008435C9" w:rsidP="00682291">
      <w:pPr>
        <w:rPr>
          <w:rFonts w:hint="eastAsia"/>
          <w:sz w:val="28"/>
          <w:szCs w:val="28"/>
        </w:rPr>
      </w:pPr>
    </w:p>
    <w:p w:rsidR="00682291" w:rsidRPr="00682291" w:rsidRDefault="008435C9" w:rsidP="0068229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</w:t>
      </w:r>
      <w:r>
        <w:rPr>
          <w:rFonts w:hint="eastAsia"/>
          <w:sz w:val="28"/>
          <w:szCs w:val="28"/>
        </w:rPr>
        <w:t>单位名称：中石化赤峰油库</w:t>
      </w:r>
    </w:p>
    <w:p w:rsidR="00682291" w:rsidRPr="00682291" w:rsidRDefault="008435C9" w:rsidP="006F7B1D">
      <w:pPr>
        <w:ind w:firstLineChars="1700" w:firstLine="47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主要负责人签字</w:t>
      </w:r>
      <w:r w:rsidR="006F7B1D">
        <w:rPr>
          <w:rFonts w:hint="eastAsia"/>
          <w:sz w:val="28"/>
          <w:szCs w:val="28"/>
        </w:rPr>
        <w:t>：</w:t>
      </w:r>
    </w:p>
    <w:p w:rsidR="00682291" w:rsidRPr="00682291" w:rsidRDefault="00682291" w:rsidP="008435C9">
      <w:pPr>
        <w:tabs>
          <w:tab w:val="left" w:pos="4765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6F7B1D">
        <w:rPr>
          <w:rFonts w:hint="eastAsia"/>
          <w:sz w:val="28"/>
          <w:szCs w:val="28"/>
        </w:rPr>
        <w:t>时间：</w:t>
      </w:r>
      <w:r>
        <w:rPr>
          <w:rFonts w:hint="eastAsia"/>
          <w:sz w:val="28"/>
          <w:szCs w:val="28"/>
        </w:rPr>
        <w:t>2021.</w:t>
      </w:r>
      <w:r w:rsidR="007C61A3">
        <w:rPr>
          <w:rFonts w:hint="eastAsia"/>
          <w:sz w:val="28"/>
          <w:szCs w:val="28"/>
        </w:rPr>
        <w:t>1</w:t>
      </w:r>
      <w:r w:rsidR="00E76EC5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.</w:t>
      </w:r>
      <w:r w:rsidR="00E76EC5">
        <w:rPr>
          <w:rFonts w:hint="eastAsia"/>
          <w:sz w:val="28"/>
          <w:szCs w:val="28"/>
        </w:rPr>
        <w:t>24</w:t>
      </w:r>
    </w:p>
    <w:p w:rsidR="00C27678" w:rsidRPr="00682291" w:rsidRDefault="00C27678" w:rsidP="00682291">
      <w:pPr>
        <w:rPr>
          <w:sz w:val="28"/>
          <w:szCs w:val="28"/>
        </w:rPr>
      </w:pPr>
    </w:p>
    <w:sectPr w:rsidR="00C27678" w:rsidRPr="00682291" w:rsidSect="00FE00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7FD" w:rsidRDefault="000567FD" w:rsidP="006F7B1D">
      <w:r>
        <w:separator/>
      </w:r>
    </w:p>
  </w:endnote>
  <w:endnote w:type="continuationSeparator" w:id="1">
    <w:p w:rsidR="000567FD" w:rsidRDefault="000567FD" w:rsidP="006F7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7FD" w:rsidRDefault="000567FD" w:rsidP="006F7B1D">
      <w:r>
        <w:separator/>
      </w:r>
    </w:p>
  </w:footnote>
  <w:footnote w:type="continuationSeparator" w:id="1">
    <w:p w:rsidR="000567FD" w:rsidRDefault="000567FD" w:rsidP="006F7B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06406"/>
    <w:multiLevelType w:val="hybridMultilevel"/>
    <w:tmpl w:val="3D72CF8A"/>
    <w:lvl w:ilvl="0" w:tplc="EF1E1AD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E9B6183"/>
    <w:multiLevelType w:val="hybridMultilevel"/>
    <w:tmpl w:val="1E46A2BE"/>
    <w:lvl w:ilvl="0" w:tplc="F76C7182">
      <w:start w:val="1"/>
      <w:numFmt w:val="decimal"/>
      <w:lvlText w:val="%1、"/>
      <w:lvlJc w:val="left"/>
      <w:pPr>
        <w:ind w:left="720" w:hanging="72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5F88"/>
    <w:rsid w:val="00035043"/>
    <w:rsid w:val="000567FD"/>
    <w:rsid w:val="000600A0"/>
    <w:rsid w:val="00070B81"/>
    <w:rsid w:val="000F4AF8"/>
    <w:rsid w:val="000F6E99"/>
    <w:rsid w:val="000F7B75"/>
    <w:rsid w:val="00107FE0"/>
    <w:rsid w:val="001124C3"/>
    <w:rsid w:val="00151EE8"/>
    <w:rsid w:val="00162504"/>
    <w:rsid w:val="001768C0"/>
    <w:rsid w:val="00176F1E"/>
    <w:rsid w:val="001E61E5"/>
    <w:rsid w:val="001F0F04"/>
    <w:rsid w:val="00201A8B"/>
    <w:rsid w:val="002111F6"/>
    <w:rsid w:val="00214113"/>
    <w:rsid w:val="00237428"/>
    <w:rsid w:val="00245ABE"/>
    <w:rsid w:val="002A21D5"/>
    <w:rsid w:val="002E40F3"/>
    <w:rsid w:val="00316AC4"/>
    <w:rsid w:val="00342B98"/>
    <w:rsid w:val="0035558F"/>
    <w:rsid w:val="003619FE"/>
    <w:rsid w:val="00370A9E"/>
    <w:rsid w:val="00453109"/>
    <w:rsid w:val="004632E4"/>
    <w:rsid w:val="00464165"/>
    <w:rsid w:val="004E25E2"/>
    <w:rsid w:val="004E45CE"/>
    <w:rsid w:val="00524F3A"/>
    <w:rsid w:val="00544FA7"/>
    <w:rsid w:val="005A156E"/>
    <w:rsid w:val="00627897"/>
    <w:rsid w:val="00661642"/>
    <w:rsid w:val="00682291"/>
    <w:rsid w:val="0068258B"/>
    <w:rsid w:val="00686A40"/>
    <w:rsid w:val="00697C26"/>
    <w:rsid w:val="006C438E"/>
    <w:rsid w:val="006F349A"/>
    <w:rsid w:val="006F7B1D"/>
    <w:rsid w:val="007023EE"/>
    <w:rsid w:val="00706283"/>
    <w:rsid w:val="007C61A3"/>
    <w:rsid w:val="007F1925"/>
    <w:rsid w:val="008435C9"/>
    <w:rsid w:val="008E4CDB"/>
    <w:rsid w:val="009527FF"/>
    <w:rsid w:val="00973F89"/>
    <w:rsid w:val="009A480B"/>
    <w:rsid w:val="009C25BD"/>
    <w:rsid w:val="009C41E9"/>
    <w:rsid w:val="009D6457"/>
    <w:rsid w:val="00A36DBA"/>
    <w:rsid w:val="00A67582"/>
    <w:rsid w:val="00B57275"/>
    <w:rsid w:val="00BB50B0"/>
    <w:rsid w:val="00BC6C6A"/>
    <w:rsid w:val="00BD46A7"/>
    <w:rsid w:val="00BE2C61"/>
    <w:rsid w:val="00C27678"/>
    <w:rsid w:val="00C35618"/>
    <w:rsid w:val="00C446F9"/>
    <w:rsid w:val="00CA0005"/>
    <w:rsid w:val="00D5247C"/>
    <w:rsid w:val="00DA35E2"/>
    <w:rsid w:val="00E71A0B"/>
    <w:rsid w:val="00E729B2"/>
    <w:rsid w:val="00E76EC5"/>
    <w:rsid w:val="00E95075"/>
    <w:rsid w:val="00EA5983"/>
    <w:rsid w:val="00EC323A"/>
    <w:rsid w:val="00F10694"/>
    <w:rsid w:val="00F444C8"/>
    <w:rsid w:val="00F668F6"/>
    <w:rsid w:val="00FA5F88"/>
    <w:rsid w:val="00FD0788"/>
    <w:rsid w:val="00FE0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0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AC4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B572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Date"/>
    <w:basedOn w:val="a"/>
    <w:next w:val="a"/>
    <w:link w:val="Char"/>
    <w:uiPriority w:val="99"/>
    <w:semiHidden/>
    <w:unhideWhenUsed/>
    <w:rsid w:val="00070B81"/>
    <w:pPr>
      <w:ind w:leftChars="2500" w:left="100"/>
    </w:pPr>
  </w:style>
  <w:style w:type="character" w:customStyle="1" w:styleId="Char">
    <w:name w:val="日期 Char"/>
    <w:basedOn w:val="a0"/>
    <w:link w:val="a5"/>
    <w:uiPriority w:val="99"/>
    <w:semiHidden/>
    <w:rsid w:val="00070B81"/>
  </w:style>
  <w:style w:type="paragraph" w:styleId="a6">
    <w:name w:val="header"/>
    <w:basedOn w:val="a"/>
    <w:link w:val="Char0"/>
    <w:uiPriority w:val="99"/>
    <w:semiHidden/>
    <w:unhideWhenUsed/>
    <w:rsid w:val="006F7B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6F7B1D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6F7B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6F7B1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</TotalTime>
  <Pages>3</Pages>
  <Words>204</Words>
  <Characters>1163</Characters>
  <Application>Microsoft Office Word</Application>
  <DocSecurity>0</DocSecurity>
  <Lines>9</Lines>
  <Paragraphs>2</Paragraphs>
  <ScaleCrop>false</ScaleCrop>
  <Company>Sinopec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段志刚</dc:creator>
  <cp:keywords/>
  <dc:description/>
  <cp:lastModifiedBy>微软用户</cp:lastModifiedBy>
  <cp:revision>631</cp:revision>
  <dcterms:created xsi:type="dcterms:W3CDTF">2021-03-30T07:35:00Z</dcterms:created>
  <dcterms:modified xsi:type="dcterms:W3CDTF">2021-12-24T02:29:00Z</dcterms:modified>
</cp:coreProperties>
</file>