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42" w:rsidRDefault="00806948">
      <w:pPr>
        <w:jc w:val="center"/>
        <w:rPr>
          <w:b/>
          <w:bCs/>
          <w:sz w:val="44"/>
          <w:szCs w:val="44"/>
        </w:rPr>
      </w:pPr>
      <w:proofErr w:type="gramStart"/>
      <w:r>
        <w:rPr>
          <w:rFonts w:hint="eastAsia"/>
          <w:b/>
          <w:bCs/>
          <w:sz w:val="44"/>
          <w:szCs w:val="44"/>
        </w:rPr>
        <w:t>赤峰九联煤化</w:t>
      </w:r>
      <w:proofErr w:type="gramEnd"/>
      <w:r>
        <w:rPr>
          <w:rFonts w:hint="eastAsia"/>
          <w:b/>
          <w:bCs/>
          <w:sz w:val="44"/>
          <w:szCs w:val="44"/>
        </w:rPr>
        <w:t>有限责任公司</w:t>
      </w:r>
    </w:p>
    <w:p w:rsidR="00287842" w:rsidRDefault="0080694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202</w:t>
      </w:r>
      <w:r w:rsidR="003B40BD">
        <w:rPr>
          <w:rFonts w:hint="eastAsia"/>
          <w:b/>
          <w:bCs/>
          <w:sz w:val="44"/>
          <w:szCs w:val="44"/>
        </w:rPr>
        <w:t>2</w:t>
      </w:r>
      <w:r>
        <w:rPr>
          <w:rFonts w:hint="eastAsia"/>
          <w:b/>
          <w:bCs/>
          <w:sz w:val="44"/>
          <w:szCs w:val="44"/>
        </w:rPr>
        <w:t>年第</w:t>
      </w:r>
      <w:r w:rsidR="003B40BD">
        <w:rPr>
          <w:rFonts w:hint="eastAsia"/>
          <w:b/>
          <w:bCs/>
          <w:sz w:val="44"/>
          <w:szCs w:val="44"/>
        </w:rPr>
        <w:t>一</w:t>
      </w:r>
      <w:r>
        <w:rPr>
          <w:rFonts w:hint="eastAsia"/>
          <w:b/>
          <w:bCs/>
          <w:sz w:val="44"/>
          <w:szCs w:val="44"/>
        </w:rPr>
        <w:t>季度安全生产履职情况报告</w:t>
      </w:r>
    </w:p>
    <w:p w:rsidR="00287842" w:rsidRDefault="00287842">
      <w:pPr>
        <w:rPr>
          <w:sz w:val="32"/>
          <w:szCs w:val="32"/>
        </w:rPr>
      </w:pPr>
    </w:p>
    <w:p w:rsidR="00287842" w:rsidRDefault="0080694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赤峰市应急管理局：</w:t>
      </w:r>
    </w:p>
    <w:p w:rsidR="00287842" w:rsidRDefault="00806948">
      <w:pPr>
        <w:ind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根据《赤峰市应急管理局关于化工（危险化学品）企业建立实施主要负责人安全承诺、定期报告履职及企业安全风险管控的函》（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应急函〔2021〕5号）的要求，现将第</w:t>
      </w:r>
      <w:r w:rsidR="000F0168"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季度安全生产履职情况报告如下：</w:t>
      </w:r>
    </w:p>
    <w:p w:rsidR="00287842" w:rsidRDefault="0080694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一、建立健全安全生产责任制</w:t>
      </w:r>
    </w:p>
    <w:p w:rsidR="003C0CB5" w:rsidRDefault="00806948" w:rsidP="003C0CB5">
      <w:pPr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1.组织召开安全生产委员会会议，对</w:t>
      </w:r>
      <w:r w:rsidR="003B40BD">
        <w:rPr>
          <w:rFonts w:ascii="仿宋" w:eastAsia="仿宋" w:hAnsi="仿宋" w:cs="仿宋" w:hint="eastAsia"/>
          <w:sz w:val="32"/>
          <w:szCs w:val="32"/>
        </w:rPr>
        <w:t>2021年</w:t>
      </w:r>
      <w:r>
        <w:rPr>
          <w:rFonts w:ascii="仿宋" w:eastAsia="仿宋" w:hAnsi="仿宋" w:cs="仿宋" w:hint="eastAsia"/>
          <w:sz w:val="32"/>
          <w:szCs w:val="32"/>
        </w:rPr>
        <w:t>安全生产工作进行总结，并对</w:t>
      </w:r>
      <w:r w:rsidR="003B40BD">
        <w:rPr>
          <w:rFonts w:ascii="仿宋" w:eastAsia="仿宋" w:hAnsi="仿宋" w:cs="仿宋" w:hint="eastAsia"/>
          <w:sz w:val="32"/>
          <w:szCs w:val="32"/>
        </w:rPr>
        <w:t>2022年第一季度</w:t>
      </w:r>
      <w:r>
        <w:rPr>
          <w:rFonts w:ascii="仿宋" w:eastAsia="仿宋" w:hAnsi="仿宋" w:cs="仿宋" w:hint="eastAsia"/>
          <w:sz w:val="32"/>
          <w:szCs w:val="32"/>
        </w:rPr>
        <w:t>安全生产工作进行安排部署。</w:t>
      </w:r>
    </w:p>
    <w:p w:rsidR="003C0CB5" w:rsidRPr="003C0CB5" w:rsidRDefault="00806948" w:rsidP="003C0CB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3C0CB5">
        <w:rPr>
          <w:rFonts w:ascii="仿宋" w:eastAsia="仿宋" w:hAnsi="仿宋" w:cs="仿宋" w:hint="eastAsia"/>
          <w:sz w:val="32"/>
          <w:szCs w:val="40"/>
        </w:rPr>
        <w:t>为</w:t>
      </w:r>
      <w:r w:rsidR="003C0CB5">
        <w:rPr>
          <w:rFonts w:ascii="仿宋" w:eastAsia="仿宋" w:hAnsi="仿宋" w:cs="仿宋" w:hint="eastAsia"/>
          <w:sz w:val="32"/>
          <w:szCs w:val="40"/>
        </w:rPr>
        <w:t>进一步落实企业安全生产主体责任，健全“横向到边，纵向到底”的安全生产责任制，并按照“一岗双责”、“谁主管谁负责”的原则，逐级签订</w:t>
      </w:r>
      <w:r w:rsidR="00AB2038">
        <w:rPr>
          <w:rFonts w:ascii="仿宋" w:eastAsia="仿宋" w:hAnsi="仿宋" w:cs="仿宋" w:hint="eastAsia"/>
          <w:sz w:val="32"/>
          <w:szCs w:val="40"/>
        </w:rPr>
        <w:t>2022年</w:t>
      </w:r>
      <w:r w:rsidR="003C0CB5">
        <w:rPr>
          <w:rFonts w:ascii="仿宋" w:eastAsia="仿宋" w:hAnsi="仿宋" w:cs="仿宋" w:hint="eastAsia"/>
          <w:sz w:val="32"/>
          <w:szCs w:val="40"/>
        </w:rPr>
        <w:t>安全生产目标责任书。</w:t>
      </w:r>
    </w:p>
    <w:p w:rsidR="00287842" w:rsidRDefault="00806948" w:rsidP="003C0CB5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二、组织制定本单位安全生产规章制度和操作规程</w:t>
      </w:r>
    </w:p>
    <w:p w:rsidR="00287842" w:rsidRDefault="00806948" w:rsidP="00AE054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1.依照法律法规的要求，</w:t>
      </w:r>
      <w:r w:rsidR="006262FF">
        <w:rPr>
          <w:rFonts w:ascii="仿宋" w:eastAsia="仿宋" w:hAnsi="仿宋" w:cs="仿宋" w:hint="eastAsia"/>
          <w:sz w:val="32"/>
          <w:szCs w:val="32"/>
        </w:rPr>
        <w:t>组织制定了</w:t>
      </w:r>
      <w:r w:rsidR="000F0168">
        <w:rPr>
          <w:rFonts w:ascii="仿宋" w:eastAsia="仿宋" w:hAnsi="仿宋" w:cs="仿宋" w:hint="eastAsia"/>
          <w:sz w:val="32"/>
          <w:szCs w:val="32"/>
        </w:rPr>
        <w:t>安全</w:t>
      </w:r>
      <w:r w:rsidR="006262FF" w:rsidRPr="006262FF">
        <w:rPr>
          <w:rFonts w:ascii="仿宋" w:eastAsia="仿宋" w:hAnsi="仿宋" w:cs="仿宋" w:hint="eastAsia"/>
          <w:sz w:val="32"/>
          <w:szCs w:val="32"/>
        </w:rPr>
        <w:t>生产会议</w:t>
      </w:r>
      <w:r w:rsidR="006262FF">
        <w:rPr>
          <w:rFonts w:ascii="仿宋" w:eastAsia="仿宋" w:hAnsi="仿宋" w:cs="仿宋" w:hint="eastAsia"/>
          <w:sz w:val="32"/>
          <w:szCs w:val="32"/>
        </w:rPr>
        <w:t>、</w:t>
      </w:r>
      <w:r w:rsidR="006262FF" w:rsidRPr="006262FF">
        <w:rPr>
          <w:rFonts w:ascii="仿宋" w:eastAsia="仿宋" w:hAnsi="仿宋" w:cs="仿宋" w:hint="eastAsia"/>
          <w:sz w:val="32"/>
          <w:szCs w:val="32"/>
        </w:rPr>
        <w:t>安全教育培训</w:t>
      </w:r>
      <w:r w:rsidR="006262FF">
        <w:rPr>
          <w:rFonts w:ascii="仿宋" w:eastAsia="仿宋" w:hAnsi="仿宋" w:cs="仿宋" w:hint="eastAsia"/>
          <w:sz w:val="32"/>
          <w:szCs w:val="32"/>
        </w:rPr>
        <w:t>、劳动防护用品</w:t>
      </w:r>
      <w:r w:rsidR="006262FF" w:rsidRPr="006262FF">
        <w:rPr>
          <w:rFonts w:ascii="仿宋" w:eastAsia="仿宋" w:hAnsi="仿宋" w:cs="仿宋" w:hint="eastAsia"/>
          <w:sz w:val="32"/>
          <w:szCs w:val="32"/>
        </w:rPr>
        <w:t>、安全设施设备</w:t>
      </w:r>
      <w:r w:rsidR="006262FF">
        <w:rPr>
          <w:rFonts w:ascii="仿宋" w:eastAsia="仿宋" w:hAnsi="仿宋" w:cs="仿宋" w:hint="eastAsia"/>
          <w:sz w:val="32"/>
          <w:szCs w:val="32"/>
        </w:rPr>
        <w:t>、</w:t>
      </w:r>
      <w:r w:rsidR="006262FF" w:rsidRPr="006262FF">
        <w:rPr>
          <w:rFonts w:ascii="仿宋" w:eastAsia="仿宋" w:hAnsi="仿宋" w:cs="仿宋" w:hint="eastAsia"/>
          <w:sz w:val="32"/>
          <w:szCs w:val="32"/>
        </w:rPr>
        <w:t>重大危险源评估</w:t>
      </w:r>
      <w:r w:rsidR="006262FF">
        <w:rPr>
          <w:rFonts w:ascii="仿宋" w:eastAsia="仿宋" w:hAnsi="仿宋" w:cs="仿宋" w:hint="eastAsia"/>
          <w:sz w:val="32"/>
          <w:szCs w:val="32"/>
        </w:rPr>
        <w:t>、</w:t>
      </w:r>
      <w:r w:rsidR="006262FF" w:rsidRPr="006262FF">
        <w:rPr>
          <w:rFonts w:ascii="仿宋" w:eastAsia="仿宋" w:hAnsi="仿宋" w:cs="仿宋" w:hint="eastAsia"/>
          <w:sz w:val="32"/>
          <w:szCs w:val="32"/>
        </w:rPr>
        <w:t>特种设备</w:t>
      </w:r>
      <w:r w:rsidR="00AE054E">
        <w:rPr>
          <w:rFonts w:ascii="仿宋" w:eastAsia="仿宋" w:hAnsi="仿宋" w:cs="仿宋" w:hint="eastAsia"/>
          <w:sz w:val="32"/>
          <w:szCs w:val="32"/>
        </w:rPr>
        <w:t>、职业健康管理等</w:t>
      </w:r>
      <w:r w:rsidR="00AE054E" w:rsidRPr="00AE054E">
        <w:rPr>
          <w:rFonts w:ascii="仿宋" w:eastAsia="仿宋" w:hAnsi="仿宋" w:cs="仿宋" w:hint="eastAsia"/>
          <w:sz w:val="32"/>
          <w:szCs w:val="32"/>
        </w:rPr>
        <w:t>各类安全生产规章制度共</w:t>
      </w:r>
      <w:r w:rsidR="00B7681D">
        <w:rPr>
          <w:rFonts w:ascii="仿宋" w:eastAsia="仿宋" w:hAnsi="仿宋" w:cs="仿宋" w:hint="eastAsia"/>
          <w:sz w:val="32"/>
          <w:szCs w:val="32"/>
        </w:rPr>
        <w:t>计</w:t>
      </w:r>
      <w:r w:rsidR="00AE054E">
        <w:rPr>
          <w:rFonts w:ascii="仿宋" w:eastAsia="仿宋" w:hAnsi="仿宋" w:cs="仿宋" w:hint="eastAsia"/>
          <w:sz w:val="32"/>
          <w:szCs w:val="32"/>
        </w:rPr>
        <w:t>82</w:t>
      </w:r>
      <w:r w:rsidR="00AE054E" w:rsidRPr="00AE054E">
        <w:rPr>
          <w:rFonts w:ascii="仿宋" w:eastAsia="仿宋" w:hAnsi="仿宋" w:cs="仿宋" w:hint="eastAsia"/>
          <w:sz w:val="32"/>
          <w:szCs w:val="32"/>
        </w:rPr>
        <w:t>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87842" w:rsidRDefault="0080694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AE054E">
        <w:rPr>
          <w:rFonts w:ascii="仿宋" w:eastAsia="仿宋" w:hAnsi="仿宋" w:cs="仿宋" w:hint="eastAsia"/>
          <w:sz w:val="32"/>
          <w:szCs w:val="32"/>
        </w:rPr>
        <w:t>各车间根据实际，对现有</w:t>
      </w:r>
      <w:r>
        <w:rPr>
          <w:rFonts w:ascii="仿宋" w:eastAsia="仿宋" w:hAnsi="仿宋" w:cs="仿宋" w:hint="eastAsia"/>
          <w:sz w:val="32"/>
          <w:szCs w:val="32"/>
        </w:rPr>
        <w:t>操作规程</w:t>
      </w:r>
      <w:r w:rsidR="00AE054E">
        <w:rPr>
          <w:rFonts w:ascii="仿宋" w:eastAsia="仿宋" w:hAnsi="仿宋" w:cs="仿宋" w:hint="eastAsia"/>
          <w:sz w:val="32"/>
          <w:szCs w:val="32"/>
        </w:rPr>
        <w:t>进行</w:t>
      </w:r>
      <w:r w:rsidR="001955F1">
        <w:rPr>
          <w:rFonts w:ascii="仿宋" w:eastAsia="仿宋" w:hAnsi="仿宋" w:cs="仿宋" w:hint="eastAsia"/>
          <w:sz w:val="32"/>
          <w:szCs w:val="32"/>
        </w:rPr>
        <w:t>了</w:t>
      </w:r>
      <w:r w:rsidR="00AE054E">
        <w:rPr>
          <w:rFonts w:ascii="仿宋" w:eastAsia="仿宋" w:hAnsi="仿宋" w:cs="仿宋" w:hint="eastAsia"/>
          <w:sz w:val="32"/>
          <w:szCs w:val="32"/>
        </w:rPr>
        <w:t>修订</w:t>
      </w:r>
      <w:r>
        <w:rPr>
          <w:rFonts w:ascii="仿宋" w:eastAsia="仿宋" w:hAnsi="仿宋" w:cs="仿宋" w:hint="eastAsia"/>
          <w:sz w:val="32"/>
          <w:szCs w:val="32"/>
        </w:rPr>
        <w:t>，并进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行培训，确保操作安全。</w:t>
      </w:r>
    </w:p>
    <w:p w:rsidR="00287842" w:rsidRDefault="00806948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三、组织制定并实施本单位安全生产教育和培训计划</w:t>
      </w:r>
    </w:p>
    <w:p w:rsidR="00287842" w:rsidRDefault="0080694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="001955F1" w:rsidRPr="001955F1">
        <w:rPr>
          <w:rFonts w:ascii="仿宋" w:eastAsia="仿宋" w:hAnsi="仿宋" w:cs="仿宋" w:hint="eastAsia"/>
          <w:sz w:val="32"/>
          <w:szCs w:val="32"/>
        </w:rPr>
        <w:t>2022</w:t>
      </w:r>
      <w:r w:rsidR="001955F1">
        <w:rPr>
          <w:rFonts w:ascii="仿宋" w:eastAsia="仿宋" w:hAnsi="仿宋" w:cs="仿宋" w:hint="eastAsia"/>
          <w:sz w:val="32"/>
          <w:szCs w:val="32"/>
        </w:rPr>
        <w:t>年度安全教育培训</w:t>
      </w:r>
      <w:r>
        <w:rPr>
          <w:rFonts w:ascii="仿宋" w:eastAsia="仿宋" w:hAnsi="仿宋" w:cs="仿宋" w:hint="eastAsia"/>
          <w:sz w:val="32"/>
          <w:szCs w:val="32"/>
        </w:rPr>
        <w:t>计划，开展安全生产教育和培训。</w:t>
      </w:r>
      <w:bookmarkStart w:id="0" w:name="_GoBack"/>
      <w:bookmarkEnd w:id="0"/>
    </w:p>
    <w:p w:rsidR="00287842" w:rsidRDefault="0080694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1.组织公司高管、中层以上管理人员</w:t>
      </w:r>
      <w:r w:rsidR="002C54F7">
        <w:rPr>
          <w:rFonts w:ascii="仿宋" w:eastAsia="仿宋" w:hAnsi="仿宋" w:cs="仿宋" w:hint="eastAsia"/>
          <w:sz w:val="32"/>
          <w:szCs w:val="32"/>
        </w:rPr>
        <w:t>、各车间监护人员、外协单位</w:t>
      </w:r>
      <w:r>
        <w:rPr>
          <w:rFonts w:ascii="仿宋" w:eastAsia="仿宋" w:hAnsi="仿宋" w:cs="仿宋" w:hint="eastAsia"/>
          <w:sz w:val="32"/>
          <w:szCs w:val="32"/>
        </w:rPr>
        <w:t>学习</w:t>
      </w:r>
      <w:r w:rsidR="006D0C3E">
        <w:rPr>
          <w:rFonts w:ascii="仿宋" w:eastAsia="仿宋" w:hAnsi="仿宋" w:cs="仿宋" w:hint="eastAsia"/>
          <w:sz w:val="32"/>
          <w:szCs w:val="32"/>
        </w:rPr>
        <w:t>隐患排查治理、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 w:rsidR="002C54F7" w:rsidRPr="002C54F7">
        <w:rPr>
          <w:rFonts w:ascii="仿宋" w:eastAsia="仿宋" w:hAnsi="仿宋" w:cs="仿宋" w:hint="eastAsia"/>
          <w:sz w:val="32"/>
          <w:szCs w:val="32"/>
        </w:rPr>
        <w:t>化学品生产单位特殊作业安全规范</w:t>
      </w:r>
      <w:r>
        <w:rPr>
          <w:rFonts w:ascii="仿宋" w:eastAsia="仿宋" w:hAnsi="仿宋" w:cs="仿宋" w:hint="eastAsia"/>
          <w:sz w:val="32"/>
          <w:szCs w:val="32"/>
        </w:rPr>
        <w:t>》等</w:t>
      </w:r>
      <w:r w:rsidR="002C54F7">
        <w:rPr>
          <w:rFonts w:ascii="仿宋" w:eastAsia="仿宋" w:hAnsi="仿宋" w:cs="仿宋" w:hint="eastAsia"/>
          <w:sz w:val="32"/>
          <w:szCs w:val="32"/>
        </w:rPr>
        <w:t>内容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87842" w:rsidRDefault="00806948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6D0C3E">
        <w:rPr>
          <w:rFonts w:ascii="仿宋" w:eastAsia="仿宋" w:hAnsi="仿宋" w:cs="仿宋" w:hint="eastAsia"/>
          <w:sz w:val="32"/>
          <w:szCs w:val="32"/>
        </w:rPr>
        <w:t>由安全处对</w:t>
      </w:r>
      <w:r>
        <w:rPr>
          <w:rFonts w:ascii="仿宋" w:eastAsia="仿宋" w:hAnsi="仿宋" w:cs="仿宋" w:hint="eastAsia"/>
          <w:sz w:val="32"/>
          <w:szCs w:val="32"/>
        </w:rPr>
        <w:t>特种作业岗位人员进行梳理，并对将要到期作业人员提前安排参加培训，确保特种作业人员全部持证上岗，第</w:t>
      </w:r>
      <w:r w:rsidR="002C54F7"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季度共组织特种作业人员</w:t>
      </w:r>
      <w:r w:rsidR="002C54F7"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人次参加培训取证。</w:t>
      </w:r>
    </w:p>
    <w:p w:rsidR="00AE054E" w:rsidRDefault="00F83720" w:rsidP="00AE054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AE054E" w:rsidRPr="00AE054E">
        <w:rPr>
          <w:rFonts w:ascii="仿宋" w:eastAsia="仿宋" w:hAnsi="仿宋" w:cs="仿宋" w:hint="eastAsia"/>
          <w:sz w:val="32"/>
          <w:szCs w:val="32"/>
        </w:rPr>
        <w:t>.</w:t>
      </w:r>
      <w:r w:rsidR="006D0C3E">
        <w:rPr>
          <w:rFonts w:ascii="仿宋" w:eastAsia="仿宋" w:hAnsi="仿宋" w:cs="仿宋" w:hint="eastAsia"/>
          <w:sz w:val="32"/>
          <w:szCs w:val="32"/>
        </w:rPr>
        <w:t>第一季度</w:t>
      </w:r>
      <w:r w:rsidR="00AE054E" w:rsidRPr="00AE054E">
        <w:rPr>
          <w:rFonts w:ascii="仿宋" w:eastAsia="仿宋" w:hAnsi="仿宋" w:cs="仿宋" w:hint="eastAsia"/>
          <w:sz w:val="32"/>
          <w:szCs w:val="32"/>
        </w:rPr>
        <w:t>对新入厂的</w:t>
      </w:r>
      <w:r w:rsidR="0016258F">
        <w:rPr>
          <w:rFonts w:ascii="仿宋" w:eastAsia="仿宋" w:hAnsi="仿宋" w:cs="仿宋" w:hint="eastAsia"/>
          <w:sz w:val="32"/>
          <w:szCs w:val="32"/>
        </w:rPr>
        <w:t>48</w:t>
      </w:r>
      <w:r w:rsidR="00AE054E" w:rsidRPr="00AE054E">
        <w:rPr>
          <w:rFonts w:ascii="仿宋" w:eastAsia="仿宋" w:hAnsi="仿宋" w:cs="仿宋" w:hint="eastAsia"/>
          <w:sz w:val="32"/>
          <w:szCs w:val="32"/>
        </w:rPr>
        <w:t>名员工依据《</w:t>
      </w:r>
      <w:r w:rsidR="006D0C3E">
        <w:rPr>
          <w:rFonts w:ascii="仿宋" w:eastAsia="仿宋" w:hAnsi="仿宋" w:cs="仿宋" w:hint="eastAsia"/>
          <w:sz w:val="32"/>
          <w:szCs w:val="32"/>
        </w:rPr>
        <w:t>生产经营单位安全培训规定》的要求，进行三级安全生产培训教育，并</w:t>
      </w:r>
      <w:r w:rsidR="00AE054E" w:rsidRPr="00AE054E">
        <w:rPr>
          <w:rFonts w:ascii="仿宋" w:eastAsia="仿宋" w:hAnsi="仿宋" w:cs="仿宋" w:hint="eastAsia"/>
          <w:sz w:val="32"/>
          <w:szCs w:val="32"/>
        </w:rPr>
        <w:t>进行考核，考核合格后方可上岗。</w:t>
      </w:r>
    </w:p>
    <w:p w:rsidR="00287842" w:rsidRDefault="0080694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四、保证本单位安全生产投入的有效实施</w:t>
      </w:r>
    </w:p>
    <w:p w:rsidR="00287842" w:rsidRDefault="0080694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根据《企业安全生产费用提取和使用管理办法》（财企〔2012〕16号）的文件要求，制定了</w:t>
      </w:r>
      <w:r w:rsidR="00830A44">
        <w:rPr>
          <w:rFonts w:ascii="仿宋" w:eastAsia="仿宋" w:hAnsi="仿宋" w:cs="仿宋" w:hint="eastAsia"/>
          <w:sz w:val="32"/>
          <w:szCs w:val="32"/>
        </w:rPr>
        <w:t>2022年</w:t>
      </w:r>
      <w:r>
        <w:rPr>
          <w:rFonts w:ascii="仿宋" w:eastAsia="仿宋" w:hAnsi="仿宋" w:cs="仿宋" w:hint="eastAsia"/>
          <w:sz w:val="32"/>
          <w:szCs w:val="32"/>
        </w:rPr>
        <w:t>安全投入保障制度和安全生产费用使用计划，确保安全生产费用足额提取，使用到位。</w:t>
      </w:r>
    </w:p>
    <w:p w:rsidR="00287842" w:rsidRDefault="00806948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五、督促、检查本单位的安全生产工作，及时消除生产安全事故隐患</w:t>
      </w:r>
    </w:p>
    <w:p w:rsidR="00287842" w:rsidRDefault="006D0C3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根据2022年</w:t>
      </w:r>
      <w:r w:rsidR="002C2F22">
        <w:rPr>
          <w:rFonts w:ascii="仿宋" w:eastAsia="仿宋" w:hAnsi="仿宋" w:cs="仿宋" w:hint="eastAsia"/>
          <w:sz w:val="32"/>
          <w:szCs w:val="32"/>
        </w:rPr>
        <w:t>度</w:t>
      </w:r>
      <w:r>
        <w:rPr>
          <w:rFonts w:ascii="仿宋" w:eastAsia="仿宋" w:hAnsi="仿宋" w:cs="仿宋" w:hint="eastAsia"/>
          <w:sz w:val="32"/>
          <w:szCs w:val="32"/>
        </w:rPr>
        <w:t>安全</w:t>
      </w:r>
      <w:r w:rsidR="002C2F22">
        <w:rPr>
          <w:rFonts w:ascii="仿宋" w:eastAsia="仿宋" w:hAnsi="仿宋" w:cs="仿宋" w:hint="eastAsia"/>
          <w:sz w:val="32"/>
          <w:szCs w:val="32"/>
        </w:rPr>
        <w:t>检查计划，</w:t>
      </w:r>
      <w:r w:rsidR="00806948">
        <w:rPr>
          <w:rFonts w:ascii="仿宋" w:eastAsia="仿宋" w:hAnsi="仿宋" w:cs="仿宋"/>
          <w:sz w:val="32"/>
          <w:szCs w:val="32"/>
        </w:rPr>
        <w:t>认真</w:t>
      </w:r>
      <w:r w:rsidR="00806948">
        <w:rPr>
          <w:rFonts w:ascii="仿宋" w:eastAsia="仿宋" w:hAnsi="仿宋" w:cs="仿宋" w:hint="eastAsia"/>
          <w:sz w:val="32"/>
          <w:szCs w:val="32"/>
        </w:rPr>
        <w:t>组织</w:t>
      </w:r>
      <w:r w:rsidR="002C2F22">
        <w:rPr>
          <w:rFonts w:ascii="仿宋" w:eastAsia="仿宋" w:hAnsi="仿宋" w:cs="仿宋"/>
          <w:sz w:val="32"/>
          <w:szCs w:val="32"/>
        </w:rPr>
        <w:t>各车间和</w:t>
      </w:r>
      <w:r w:rsidR="002C2F22">
        <w:rPr>
          <w:rFonts w:ascii="仿宋" w:eastAsia="仿宋" w:hAnsi="仿宋" w:cs="仿宋" w:hint="eastAsia"/>
          <w:sz w:val="32"/>
          <w:szCs w:val="32"/>
        </w:rPr>
        <w:t>相关</w:t>
      </w:r>
      <w:r w:rsidR="002C2F22">
        <w:rPr>
          <w:rFonts w:ascii="仿宋" w:eastAsia="仿宋" w:hAnsi="仿宋" w:cs="仿宋"/>
          <w:sz w:val="32"/>
          <w:szCs w:val="32"/>
        </w:rPr>
        <w:t>处室</w:t>
      </w:r>
      <w:r w:rsidR="00806948">
        <w:rPr>
          <w:rFonts w:ascii="仿宋" w:eastAsia="仿宋" w:hAnsi="仿宋" w:cs="仿宋"/>
          <w:sz w:val="32"/>
          <w:szCs w:val="32"/>
        </w:rPr>
        <w:t>开展综合检查、季节性检查、节前检查等一系列检查。</w:t>
      </w:r>
      <w:r w:rsidR="002C2F22">
        <w:rPr>
          <w:rFonts w:ascii="仿宋" w:eastAsia="仿宋" w:hAnsi="仿宋" w:cs="仿宋" w:hint="eastAsia"/>
          <w:sz w:val="32"/>
          <w:szCs w:val="32"/>
        </w:rPr>
        <w:lastRenderedPageBreak/>
        <w:t>对</w:t>
      </w:r>
      <w:r w:rsidR="00806948">
        <w:rPr>
          <w:rFonts w:ascii="仿宋" w:eastAsia="仿宋" w:hAnsi="仿宋" w:cs="仿宋"/>
          <w:sz w:val="32"/>
          <w:szCs w:val="32"/>
        </w:rPr>
        <w:t>查出的隐患，立即整改，不能整改的按“五定”原则落实整改，以减少和预防事故的发生。</w:t>
      </w:r>
      <w:r w:rsidR="00806948">
        <w:rPr>
          <w:rFonts w:ascii="仿宋" w:eastAsia="仿宋" w:hAnsi="仿宋" w:cs="仿宋" w:hint="eastAsia"/>
          <w:sz w:val="32"/>
          <w:szCs w:val="32"/>
        </w:rPr>
        <w:t>第</w:t>
      </w:r>
      <w:r w:rsidR="006E50EB">
        <w:rPr>
          <w:rFonts w:ascii="仿宋" w:eastAsia="仿宋" w:hAnsi="仿宋" w:cs="仿宋" w:hint="eastAsia"/>
          <w:sz w:val="32"/>
          <w:szCs w:val="32"/>
        </w:rPr>
        <w:t>一</w:t>
      </w:r>
      <w:r w:rsidR="00806948">
        <w:rPr>
          <w:rFonts w:ascii="仿宋" w:eastAsia="仿宋" w:hAnsi="仿宋" w:cs="仿宋" w:hint="eastAsia"/>
          <w:sz w:val="32"/>
          <w:szCs w:val="32"/>
        </w:rPr>
        <w:t>季度</w:t>
      </w:r>
      <w:r w:rsidR="00806948">
        <w:rPr>
          <w:rFonts w:ascii="仿宋" w:eastAsia="仿宋" w:hAnsi="仿宋" w:cs="仿宋"/>
          <w:sz w:val="32"/>
          <w:szCs w:val="32"/>
        </w:rPr>
        <w:t>共检查</w:t>
      </w:r>
      <w:r w:rsidR="006E50EB">
        <w:rPr>
          <w:rFonts w:ascii="仿宋" w:eastAsia="仿宋" w:hAnsi="仿宋" w:cs="仿宋" w:hint="eastAsia"/>
          <w:sz w:val="32"/>
          <w:szCs w:val="32"/>
        </w:rPr>
        <w:t>4</w:t>
      </w:r>
      <w:r w:rsidR="00806948">
        <w:rPr>
          <w:rFonts w:ascii="仿宋" w:eastAsia="仿宋" w:hAnsi="仿宋" w:cs="仿宋"/>
          <w:sz w:val="32"/>
          <w:szCs w:val="32"/>
        </w:rPr>
        <w:t>次，发现隐患</w:t>
      </w:r>
      <w:r w:rsidR="006E50EB">
        <w:rPr>
          <w:rFonts w:ascii="仿宋" w:eastAsia="仿宋" w:hAnsi="仿宋" w:cs="仿宋" w:hint="eastAsia"/>
          <w:sz w:val="32"/>
          <w:szCs w:val="32"/>
        </w:rPr>
        <w:t>238</w:t>
      </w:r>
      <w:r w:rsidR="00806948">
        <w:rPr>
          <w:rFonts w:ascii="仿宋" w:eastAsia="仿宋" w:hAnsi="仿宋" w:cs="仿宋"/>
          <w:sz w:val="32"/>
          <w:szCs w:val="32"/>
        </w:rPr>
        <w:t>条。</w:t>
      </w:r>
    </w:p>
    <w:p w:rsidR="00287842" w:rsidRDefault="0080694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六、组织制定并实施本单位的生产安全事故应急救援预案</w:t>
      </w:r>
    </w:p>
    <w:p w:rsidR="00223CDB" w:rsidRDefault="00223CDB">
      <w:pPr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制定</w:t>
      </w:r>
      <w:r w:rsidRPr="00223CDB">
        <w:rPr>
          <w:rFonts w:ascii="仿宋" w:eastAsia="仿宋" w:hAnsi="仿宋" w:cs="仿宋" w:hint="eastAsia"/>
          <w:sz w:val="32"/>
          <w:szCs w:val="32"/>
        </w:rPr>
        <w:t>2022年度生产安全事故应急救援演练计划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223CDB">
        <w:rPr>
          <w:rFonts w:ascii="仿宋" w:eastAsia="仿宋" w:hAnsi="仿宋" w:cs="仿宋" w:hint="eastAsia"/>
          <w:sz w:val="32"/>
          <w:szCs w:val="32"/>
        </w:rPr>
        <w:t>完善公司应急体系，定期对现场处置方案、专项预案、综合预案进行</w:t>
      </w:r>
      <w:r>
        <w:rPr>
          <w:rFonts w:ascii="仿宋" w:eastAsia="仿宋" w:hAnsi="仿宋" w:cs="仿宋" w:hint="eastAsia"/>
          <w:sz w:val="32"/>
          <w:szCs w:val="32"/>
        </w:rPr>
        <w:t>演练。</w:t>
      </w:r>
    </w:p>
    <w:p w:rsidR="00287842" w:rsidRDefault="00806948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七、及时、如实报告生产安全事故</w:t>
      </w:r>
    </w:p>
    <w:p w:rsidR="00287842" w:rsidRDefault="0080694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</w:t>
      </w:r>
      <w:r w:rsidR="00B90F6D"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季度公司生产正常，未发生生产安全事故。</w:t>
      </w:r>
    </w:p>
    <w:p w:rsidR="00287842" w:rsidRDefault="00287842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287842" w:rsidRDefault="00287842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287842" w:rsidRDefault="00806948">
      <w:pPr>
        <w:ind w:firstLineChars="1200" w:firstLine="38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赤峰九联煤化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有限责任公司</w:t>
      </w:r>
    </w:p>
    <w:p w:rsidR="00287842" w:rsidRDefault="00806948">
      <w:pPr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主要负责人：赵辰</w:t>
      </w:r>
    </w:p>
    <w:p w:rsidR="00287842" w:rsidRDefault="00806948">
      <w:pPr>
        <w:ind w:firstLineChars="1450" w:firstLine="4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</w:t>
      </w:r>
      <w:r w:rsidR="00B90F6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年</w:t>
      </w:r>
      <w:r w:rsidR="00B90F6D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月</w:t>
      </w:r>
      <w:r w:rsidR="00B90F6D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日</w:t>
      </w:r>
    </w:p>
    <w:p w:rsidR="00287842" w:rsidRDefault="00287842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287842" w:rsidRDefault="00287842">
      <w:pPr>
        <w:rPr>
          <w:sz w:val="32"/>
          <w:szCs w:val="32"/>
        </w:rPr>
      </w:pPr>
    </w:p>
    <w:sectPr w:rsidR="0028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D1" w:rsidRDefault="002E73D1" w:rsidP="00742BCF">
      <w:r>
        <w:separator/>
      </w:r>
    </w:p>
  </w:endnote>
  <w:endnote w:type="continuationSeparator" w:id="0">
    <w:p w:rsidR="002E73D1" w:rsidRDefault="002E73D1" w:rsidP="0074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D1" w:rsidRDefault="002E73D1" w:rsidP="00742BCF">
      <w:r>
        <w:separator/>
      </w:r>
    </w:p>
  </w:footnote>
  <w:footnote w:type="continuationSeparator" w:id="0">
    <w:p w:rsidR="002E73D1" w:rsidRDefault="002E73D1" w:rsidP="00742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3051"/>
    <w:rsid w:val="000F0168"/>
    <w:rsid w:val="0016258F"/>
    <w:rsid w:val="001955F1"/>
    <w:rsid w:val="001A1F87"/>
    <w:rsid w:val="00223CDB"/>
    <w:rsid w:val="00287842"/>
    <w:rsid w:val="002C2F22"/>
    <w:rsid w:val="002C54F7"/>
    <w:rsid w:val="002E4AB9"/>
    <w:rsid w:val="002E73D1"/>
    <w:rsid w:val="003B40BD"/>
    <w:rsid w:val="003C0CB5"/>
    <w:rsid w:val="006262FF"/>
    <w:rsid w:val="006D0C3E"/>
    <w:rsid w:val="006E50EB"/>
    <w:rsid w:val="00742BCF"/>
    <w:rsid w:val="007C006D"/>
    <w:rsid w:val="00806948"/>
    <w:rsid w:val="00813051"/>
    <w:rsid w:val="00830A44"/>
    <w:rsid w:val="008A47E3"/>
    <w:rsid w:val="008D19D2"/>
    <w:rsid w:val="009A2491"/>
    <w:rsid w:val="00A247A1"/>
    <w:rsid w:val="00AB2038"/>
    <w:rsid w:val="00AE054E"/>
    <w:rsid w:val="00B7681D"/>
    <w:rsid w:val="00B90D91"/>
    <w:rsid w:val="00B90F6D"/>
    <w:rsid w:val="00BB18D8"/>
    <w:rsid w:val="00C731B2"/>
    <w:rsid w:val="00D8078F"/>
    <w:rsid w:val="00DB239C"/>
    <w:rsid w:val="00F83720"/>
    <w:rsid w:val="00FE111C"/>
    <w:rsid w:val="036F7CF5"/>
    <w:rsid w:val="0D9C22CB"/>
    <w:rsid w:val="0E7E43BE"/>
    <w:rsid w:val="140F6742"/>
    <w:rsid w:val="189A70A3"/>
    <w:rsid w:val="192C4C92"/>
    <w:rsid w:val="1A5F1F09"/>
    <w:rsid w:val="22101FC6"/>
    <w:rsid w:val="37F9445F"/>
    <w:rsid w:val="3D264709"/>
    <w:rsid w:val="3F3B2344"/>
    <w:rsid w:val="479E6205"/>
    <w:rsid w:val="493D25B2"/>
    <w:rsid w:val="4F2E2B59"/>
    <w:rsid w:val="565A63AA"/>
    <w:rsid w:val="59AC541E"/>
    <w:rsid w:val="5C9E6F0E"/>
    <w:rsid w:val="5E9D130A"/>
    <w:rsid w:val="6680567C"/>
    <w:rsid w:val="6A9A4244"/>
    <w:rsid w:val="70F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2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2B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2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2B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dcterms:created xsi:type="dcterms:W3CDTF">2021-07-02T05:52:00Z</dcterms:created>
  <dcterms:modified xsi:type="dcterms:W3CDTF">2022-04-06T06:02:00Z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5FDA818521594036A7038C89E65CA4F0</vt:lpwstr>
  </property>
</Properties>
</file>